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4B1D7" w14:textId="77777777" w:rsidR="008B1D59" w:rsidRDefault="008B1D59" w:rsidP="008B1D59">
      <w:pPr>
        <w:jc w:val="center"/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</w:pPr>
      <w:r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  <w:t>Тема: ЖИВ</w:t>
      </w:r>
      <w:r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  <w:t>АТА ПРИРОДА</w:t>
      </w:r>
      <w:r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  <w:t xml:space="preserve"> </w:t>
      </w:r>
    </w:p>
    <w:p w14:paraId="75578082" w14:textId="52A256BC" w:rsidR="008B1D59" w:rsidRPr="00EA02CB" w:rsidRDefault="008B1D59" w:rsidP="008B1D59">
      <w:pPr>
        <w:pStyle w:val="11"/>
        <w:jc w:val="center"/>
        <w:rPr>
          <w:rFonts w:ascii="Calibri" w:hAnsi="Calibri" w:cs="Calibri"/>
          <w:b/>
          <w:bCs/>
        </w:rPr>
      </w:pPr>
      <w:r w:rsidRPr="00761BF5">
        <w:rPr>
          <w:rFonts w:eastAsiaTheme="majorEastAsia" w:cstheme="minorHAnsi"/>
          <w:b/>
          <w:bCs/>
          <w:color w:val="2F5496" w:themeColor="accent1" w:themeShade="BF"/>
        </w:rPr>
        <w:t xml:space="preserve">Урок: </w:t>
      </w:r>
      <w:r w:rsidRPr="00EA02CB">
        <w:rPr>
          <w:rFonts w:ascii="Calibri" w:hAnsi="Calibri" w:cs="Calibri"/>
          <w:b/>
          <w:bCs/>
        </w:rPr>
        <w:t>Пчелите - спасители</w:t>
      </w:r>
      <w:r w:rsidR="00057B4F">
        <w:rPr>
          <w:rFonts w:ascii="Calibri" w:hAnsi="Calibri" w:cs="Calibri"/>
          <w:b/>
          <w:bCs/>
          <w:lang w:val="bg-BG"/>
        </w:rPr>
        <w:t>те</w:t>
      </w:r>
      <w:r w:rsidRPr="00EA02CB">
        <w:rPr>
          <w:rFonts w:ascii="Calibri" w:hAnsi="Calibri" w:cs="Calibri"/>
          <w:b/>
          <w:bCs/>
        </w:rPr>
        <w:t xml:space="preserve"> на света</w:t>
      </w:r>
    </w:p>
    <w:p w14:paraId="0450F1D9" w14:textId="77777777" w:rsidR="008B1D59" w:rsidRPr="00761BF5" w:rsidRDefault="008B1D59" w:rsidP="008B1D59">
      <w:pPr>
        <w:jc w:val="center"/>
        <w:rPr>
          <w:rFonts w:eastAsiaTheme="majorEastAsia" w:cstheme="minorHAnsi"/>
          <w:color w:val="2F5496" w:themeColor="accent1" w:themeShade="BF"/>
          <w:kern w:val="0"/>
          <w14:ligatures w14:val="none"/>
        </w:rPr>
      </w:pPr>
    </w:p>
    <w:p w14:paraId="305ACAEE" w14:textId="199C762C" w:rsidR="008B1D59" w:rsidRDefault="008B1D59" w:rsidP="008B1D59">
      <w:pPr>
        <w:jc w:val="center"/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</w:pPr>
      <w:r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 xml:space="preserve">Работен лист </w:t>
      </w:r>
      <w:r w:rsidR="00436636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>5</w:t>
      </w:r>
      <w:r w:rsidRPr="00BD4D2D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>.</w:t>
      </w:r>
      <w:r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 xml:space="preserve"> </w:t>
      </w:r>
      <w:bookmarkStart w:id="0" w:name="_Hlk170146539"/>
      <w:r w:rsidR="00436636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>Определяне чистотата на пчелния</w:t>
      </w:r>
      <w:r w:rsidR="00520481" w:rsidRPr="00520481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 xml:space="preserve"> мед</w:t>
      </w:r>
      <w:bookmarkEnd w:id="0"/>
    </w:p>
    <w:p w14:paraId="4411F3A6" w14:textId="77777777" w:rsidR="008B1D59" w:rsidRDefault="008B1D59" w:rsidP="005320BF">
      <w:pPr>
        <w:jc w:val="center"/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</w:pPr>
    </w:p>
    <w:p w14:paraId="0DE43E2A" w14:textId="2232027E" w:rsidR="00023471" w:rsidRPr="00057B4F" w:rsidRDefault="00F32022" w:rsidP="00023471">
      <w:pPr>
        <w:spacing w:after="0"/>
        <w:ind w:firstLine="720"/>
        <w:rPr>
          <w:sz w:val="24"/>
          <w:szCs w:val="24"/>
        </w:rPr>
      </w:pPr>
      <w:r w:rsidRPr="00057B4F">
        <w:rPr>
          <w:sz w:val="24"/>
          <w:szCs w:val="24"/>
        </w:rPr>
        <w:t xml:space="preserve">1. </w:t>
      </w:r>
      <w:r w:rsidR="00023471" w:rsidRPr="00057B4F">
        <w:rPr>
          <w:sz w:val="24"/>
          <w:szCs w:val="24"/>
        </w:rPr>
        <w:t>Имате две проби от пчелен мед. Вземете малко количество мед от всяка и разредете с вода.</w:t>
      </w:r>
    </w:p>
    <w:p w14:paraId="3FB8E3D8" w14:textId="752D11FE" w:rsidR="00F32022" w:rsidRDefault="00F32022" w:rsidP="00F32022">
      <w:pPr>
        <w:spacing w:after="0"/>
        <w:ind w:firstLine="720"/>
        <w:rPr>
          <w:sz w:val="24"/>
          <w:szCs w:val="24"/>
        </w:rPr>
      </w:pPr>
      <w:r w:rsidRPr="00057B4F">
        <w:rPr>
          <w:sz w:val="24"/>
          <w:szCs w:val="24"/>
        </w:rPr>
        <w:t xml:space="preserve">2. </w:t>
      </w:r>
      <w:r w:rsidR="00023471" w:rsidRPr="00057B4F">
        <w:rPr>
          <w:sz w:val="24"/>
          <w:szCs w:val="24"/>
        </w:rPr>
        <w:t>Към всяка проба д</w:t>
      </w:r>
      <w:r w:rsidRPr="00057B4F">
        <w:rPr>
          <w:sz w:val="24"/>
          <w:szCs w:val="24"/>
        </w:rPr>
        <w:t>обавете няколко капки йод</w:t>
      </w:r>
      <w:r w:rsidR="00023471" w:rsidRPr="00057B4F">
        <w:rPr>
          <w:sz w:val="24"/>
          <w:szCs w:val="24"/>
        </w:rPr>
        <w:t>на тинктура (разтвор на йод в спирт)</w:t>
      </w:r>
      <w:r w:rsidRPr="00057B4F">
        <w:rPr>
          <w:sz w:val="24"/>
          <w:szCs w:val="24"/>
        </w:rPr>
        <w:t xml:space="preserve"> и наблюдавайте цвета на разтвора.</w:t>
      </w:r>
    </w:p>
    <w:p w14:paraId="7FE994DD" w14:textId="77777777" w:rsidR="003357FD" w:rsidRPr="00057B4F" w:rsidRDefault="003357FD" w:rsidP="00F32022">
      <w:pPr>
        <w:spacing w:after="0"/>
        <w:ind w:firstLine="720"/>
        <w:rPr>
          <w:sz w:val="24"/>
          <w:szCs w:val="24"/>
        </w:rPr>
      </w:pPr>
    </w:p>
    <w:p w14:paraId="3309A232" w14:textId="2941423F" w:rsidR="00F32022" w:rsidRPr="00057B4F" w:rsidRDefault="00F32022" w:rsidP="00F32022">
      <w:pPr>
        <w:spacing w:after="0"/>
        <w:ind w:firstLine="720"/>
        <w:rPr>
          <w:sz w:val="24"/>
          <w:szCs w:val="24"/>
        </w:rPr>
      </w:pPr>
      <w:r w:rsidRPr="00057B4F">
        <w:rPr>
          <w:sz w:val="24"/>
          <w:szCs w:val="24"/>
        </w:rPr>
        <w:t xml:space="preserve">3. </w:t>
      </w:r>
      <w:r w:rsidR="004B37EB" w:rsidRPr="00057B4F">
        <w:rPr>
          <w:sz w:val="24"/>
          <w:szCs w:val="24"/>
        </w:rPr>
        <w:t>Наблюдавайте промените и попълнете резултатите:</w:t>
      </w:r>
    </w:p>
    <w:p w14:paraId="13A03202" w14:textId="77777777" w:rsidR="00F32022" w:rsidRPr="00057B4F" w:rsidRDefault="00F32022" w:rsidP="00F32022">
      <w:pPr>
        <w:spacing w:after="0"/>
        <w:ind w:firstLine="720"/>
        <w:rPr>
          <w:sz w:val="24"/>
          <w:szCs w:val="24"/>
        </w:rPr>
      </w:pPr>
      <w:r w:rsidRPr="00057B4F">
        <w:rPr>
          <w:sz w:val="24"/>
          <w:szCs w:val="24"/>
        </w:rPr>
        <w:t>Проба 1 -………………………………………………………………………………………………</w:t>
      </w:r>
    </w:p>
    <w:p w14:paraId="03AB220A" w14:textId="77777777" w:rsidR="00F32022" w:rsidRPr="00057B4F" w:rsidRDefault="00F32022" w:rsidP="00F32022">
      <w:pPr>
        <w:spacing w:after="0"/>
        <w:ind w:firstLine="720"/>
        <w:rPr>
          <w:sz w:val="24"/>
          <w:szCs w:val="24"/>
        </w:rPr>
      </w:pPr>
      <w:r w:rsidRPr="00057B4F">
        <w:rPr>
          <w:sz w:val="24"/>
          <w:szCs w:val="24"/>
        </w:rPr>
        <w:t>Проба 2-………………………………………………………………………………………………..</w:t>
      </w:r>
    </w:p>
    <w:p w14:paraId="2231FD9F" w14:textId="202BB74E" w:rsidR="00F32022" w:rsidRPr="00057B4F" w:rsidRDefault="00F32022" w:rsidP="00057B4F">
      <w:pPr>
        <w:spacing w:after="0"/>
        <w:ind w:firstLine="720"/>
        <w:rPr>
          <w:sz w:val="24"/>
          <w:szCs w:val="24"/>
        </w:rPr>
      </w:pPr>
      <w:r w:rsidRPr="00057B4F">
        <w:rPr>
          <w:sz w:val="24"/>
          <w:szCs w:val="24"/>
        </w:rPr>
        <w:t>При коя проба разтворът посиня?-…………………</w:t>
      </w:r>
      <w:r w:rsidR="004B37EB" w:rsidRPr="00057B4F">
        <w:rPr>
          <w:sz w:val="24"/>
          <w:szCs w:val="24"/>
        </w:rPr>
        <w:t>………………</w:t>
      </w:r>
      <w:r w:rsidR="00057B4F">
        <w:rPr>
          <w:sz w:val="24"/>
          <w:szCs w:val="24"/>
        </w:rPr>
        <w:t xml:space="preserve">………………….. </w:t>
      </w:r>
      <w:r w:rsidRPr="00057B4F">
        <w:rPr>
          <w:sz w:val="24"/>
          <w:szCs w:val="24"/>
        </w:rPr>
        <w:t>Това означава, че в тази проба има наличие на нишесте, което показва добавена захар.</w:t>
      </w:r>
    </w:p>
    <w:p w14:paraId="77EB2C65" w14:textId="77777777" w:rsidR="004B37EB" w:rsidRPr="00057B4F" w:rsidRDefault="004B37EB" w:rsidP="00F32022">
      <w:pPr>
        <w:spacing w:after="0"/>
        <w:ind w:firstLine="720"/>
        <w:rPr>
          <w:sz w:val="24"/>
          <w:szCs w:val="24"/>
        </w:rPr>
      </w:pPr>
    </w:p>
    <w:p w14:paraId="72DB8883" w14:textId="6E5F3146" w:rsidR="00F32022" w:rsidRPr="00057B4F" w:rsidRDefault="00057B4F" w:rsidP="00F32022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F32022" w:rsidRPr="00057B4F">
        <w:rPr>
          <w:sz w:val="24"/>
          <w:szCs w:val="24"/>
        </w:rPr>
        <w:t>Отговорете на въпросите:</w:t>
      </w:r>
    </w:p>
    <w:p w14:paraId="639BE06C" w14:textId="0FAE927F" w:rsidR="004B37EB" w:rsidRPr="00057B4F" w:rsidRDefault="00F32022" w:rsidP="00F32022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057B4F">
        <w:rPr>
          <w:sz w:val="24"/>
          <w:szCs w:val="24"/>
        </w:rPr>
        <w:t>Защо е важно медът да е чист?</w:t>
      </w:r>
      <w:r w:rsidR="004B37EB" w:rsidRPr="00057B4F">
        <w:rPr>
          <w:sz w:val="24"/>
          <w:szCs w:val="24"/>
        </w:rPr>
        <w:t>.......................................................................</w:t>
      </w:r>
      <w:r w:rsidR="00057B4F">
        <w:rPr>
          <w:sz w:val="24"/>
          <w:szCs w:val="24"/>
        </w:rPr>
        <w:t>.....................</w:t>
      </w:r>
      <w:r w:rsidR="004B37EB" w:rsidRPr="00057B4F">
        <w:rPr>
          <w:sz w:val="24"/>
          <w:szCs w:val="24"/>
        </w:rPr>
        <w:t>.</w:t>
      </w:r>
    </w:p>
    <w:p w14:paraId="6B10FBEE" w14:textId="128DD3DF" w:rsidR="00F32022" w:rsidRDefault="004B37EB" w:rsidP="004B37EB">
      <w:pPr>
        <w:spacing w:after="0"/>
        <w:ind w:left="360"/>
        <w:rPr>
          <w:sz w:val="24"/>
          <w:szCs w:val="24"/>
        </w:rPr>
      </w:pPr>
      <w:r w:rsidRPr="00057B4F">
        <w:rPr>
          <w:sz w:val="24"/>
          <w:szCs w:val="24"/>
        </w:rPr>
        <w:t>...........................................................................................................................................</w:t>
      </w:r>
      <w:r w:rsidR="00057B4F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C6511A" w14:textId="77777777" w:rsidR="00057B4F" w:rsidRPr="00057B4F" w:rsidRDefault="00057B4F" w:rsidP="004B37EB">
      <w:pPr>
        <w:spacing w:after="0"/>
        <w:ind w:left="360"/>
        <w:rPr>
          <w:sz w:val="24"/>
          <w:szCs w:val="24"/>
        </w:rPr>
      </w:pPr>
    </w:p>
    <w:p w14:paraId="79E7CCF7" w14:textId="77777777" w:rsidR="00057B4F" w:rsidRDefault="00F32022" w:rsidP="00F32022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057B4F">
        <w:rPr>
          <w:sz w:val="24"/>
          <w:szCs w:val="24"/>
        </w:rPr>
        <w:t>Как се добавят захари в меда и какви са последиците за качеството му?</w:t>
      </w:r>
    </w:p>
    <w:p w14:paraId="059DBA7F" w14:textId="3C809F86" w:rsidR="00F32022" w:rsidRPr="00057B4F" w:rsidRDefault="002E5CBD" w:rsidP="00057B4F">
      <w:pPr>
        <w:pStyle w:val="ListParagraph"/>
        <w:spacing w:after="0"/>
        <w:ind w:left="426"/>
        <w:rPr>
          <w:sz w:val="24"/>
          <w:szCs w:val="24"/>
        </w:rPr>
      </w:pPr>
      <w:r w:rsidRPr="00057B4F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057B4F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2AD2AA" w14:textId="43E9978A" w:rsidR="00520481" w:rsidRPr="00057B4F" w:rsidRDefault="00520481" w:rsidP="00057B4F">
      <w:pPr>
        <w:spacing w:after="0"/>
        <w:ind w:left="426"/>
        <w:rPr>
          <w:rFonts w:eastAsiaTheme="majorEastAsia" w:cstheme="minorHAnsi"/>
          <w:b/>
          <w:bCs/>
          <w:kern w:val="0"/>
          <w:sz w:val="28"/>
          <w:szCs w:val="28"/>
          <w14:ligatures w14:val="none"/>
        </w:rPr>
      </w:pPr>
    </w:p>
    <w:p w14:paraId="1DDFD872" w14:textId="77777777" w:rsidR="00057B4F" w:rsidRPr="00057B4F" w:rsidRDefault="00057B4F">
      <w:pPr>
        <w:spacing w:after="0"/>
        <w:ind w:left="360"/>
        <w:rPr>
          <w:rFonts w:eastAsiaTheme="majorEastAsia" w:cstheme="minorHAnsi"/>
          <w:b/>
          <w:bCs/>
          <w:kern w:val="0"/>
          <w:sz w:val="28"/>
          <w:szCs w:val="28"/>
          <w14:ligatures w14:val="none"/>
        </w:rPr>
      </w:pPr>
    </w:p>
    <w:sectPr w:rsidR="00057B4F" w:rsidRPr="00057B4F" w:rsidSect="00812BF8">
      <w:headerReference w:type="default" r:id="rId7"/>
      <w:footerReference w:type="default" r:id="rId8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E74805" w14:textId="77777777" w:rsidR="005F3942" w:rsidRDefault="005F3942" w:rsidP="005320BF">
      <w:pPr>
        <w:spacing w:after="0" w:line="240" w:lineRule="auto"/>
      </w:pPr>
      <w:r>
        <w:separator/>
      </w:r>
    </w:p>
  </w:endnote>
  <w:endnote w:type="continuationSeparator" w:id="0">
    <w:p w14:paraId="4E08E6B6" w14:textId="77777777" w:rsidR="005F3942" w:rsidRDefault="005F3942" w:rsidP="00532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2"/>
      <w:tblW w:w="10065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11"/>
      <w:gridCol w:w="1346"/>
      <w:gridCol w:w="4608"/>
    </w:tblGrid>
    <w:tr w:rsidR="005320BF" w:rsidRPr="005320BF" w14:paraId="03897911" w14:textId="77777777" w:rsidTr="00B15FCF">
      <w:tc>
        <w:tcPr>
          <w:tcW w:w="4111" w:type="dxa"/>
        </w:tcPr>
        <w:p w14:paraId="66106C83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ind w:left="-120"/>
            <w:jc w:val="both"/>
            <w:rPr>
              <w:rFonts w:ascii="Calibri" w:eastAsia="Calibri" w:hAnsi="Calibri" w:cs="Times New Roman"/>
              <w:noProof/>
              <w:lang w:val="en-GB"/>
            </w:rPr>
          </w:pPr>
        </w:p>
      </w:tc>
      <w:tc>
        <w:tcPr>
          <w:tcW w:w="1346" w:type="dxa"/>
          <w:vAlign w:val="center"/>
        </w:tcPr>
        <w:p w14:paraId="1F1FC751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ind w:left="-96" w:right="-115"/>
            <w:jc w:val="center"/>
            <w:rPr>
              <w:rFonts w:ascii="Calibri" w:eastAsia="Calibri" w:hAnsi="Calibri" w:cs="Times New Roman"/>
              <w:lang w:val="en-GB"/>
            </w:rPr>
          </w:pPr>
        </w:p>
      </w:tc>
      <w:tc>
        <w:tcPr>
          <w:tcW w:w="4608" w:type="dxa"/>
          <w:vAlign w:val="center"/>
        </w:tcPr>
        <w:p w14:paraId="212E2D38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ind w:right="-107"/>
            <w:jc w:val="both"/>
            <w:rPr>
              <w:rFonts w:ascii="Calibri" w:eastAsia="Calibri" w:hAnsi="Calibri" w:cs="Times New Roman"/>
              <w:sz w:val="16"/>
              <w:szCs w:val="16"/>
              <w:lang w:val="en-GB"/>
            </w:rPr>
          </w:pPr>
        </w:p>
      </w:tc>
    </w:tr>
    <w:tr w:rsidR="00F0127C" w:rsidRPr="005320BF" w14:paraId="5C4A72BB" w14:textId="77777777" w:rsidTr="00B15FCF">
      <w:tc>
        <w:tcPr>
          <w:tcW w:w="4111" w:type="dxa"/>
        </w:tcPr>
        <w:p w14:paraId="4BF62BBC" w14:textId="77777777" w:rsidR="00F0127C" w:rsidRPr="005320BF" w:rsidRDefault="00F0127C" w:rsidP="00F0127C">
          <w:pPr>
            <w:tabs>
              <w:tab w:val="center" w:pos="4703"/>
              <w:tab w:val="right" w:pos="9406"/>
            </w:tabs>
            <w:ind w:left="-120"/>
            <w:jc w:val="both"/>
            <w:rPr>
              <w:rFonts w:ascii="Calibri" w:eastAsia="Calibri" w:hAnsi="Calibri" w:cs="Times New Roman"/>
              <w:lang w:val="en-GB"/>
            </w:rPr>
          </w:pPr>
          <w:r w:rsidRPr="005320BF">
            <w:rPr>
              <w:rFonts w:ascii="Calibri" w:eastAsia="Calibri" w:hAnsi="Calibri" w:cs="Times New Roman"/>
              <w:noProof/>
              <w:lang w:val="en-GB"/>
            </w:rPr>
            <w:drawing>
              <wp:inline distT="0" distB="0" distL="0" distR="0" wp14:anchorId="2F205F21" wp14:editId="07EE3DBF">
                <wp:extent cx="2702353" cy="589126"/>
                <wp:effectExtent l="0" t="0" r="0" b="190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83" r="18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2353" cy="5891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6" w:type="dxa"/>
          <w:vAlign w:val="center"/>
        </w:tcPr>
        <w:p w14:paraId="3DF8ABBB" w14:textId="0DB92D40" w:rsidR="00F0127C" w:rsidRPr="005320BF" w:rsidRDefault="00F0127C" w:rsidP="00F0127C">
          <w:pPr>
            <w:tabs>
              <w:tab w:val="center" w:pos="4703"/>
              <w:tab w:val="right" w:pos="9406"/>
            </w:tabs>
            <w:ind w:left="-96" w:right="-115"/>
            <w:jc w:val="center"/>
            <w:rPr>
              <w:rFonts w:ascii="Calibri" w:eastAsia="Calibri" w:hAnsi="Calibri" w:cs="Times New Roman"/>
              <w:sz w:val="16"/>
              <w:szCs w:val="16"/>
              <w:lang w:val="en-GB"/>
            </w:rPr>
          </w:pPr>
          <w:r>
            <w:rPr>
              <w:rFonts w:ascii="Calibri" w:eastAsia="Calibri" w:hAnsi="Calibri" w:cs="Times New Roman"/>
              <w:lang w:val="bg-BG"/>
            </w:rPr>
            <w:t>Стр.</w:t>
          </w:r>
          <w:r w:rsidRPr="005320BF">
            <w:rPr>
              <w:rFonts w:ascii="Calibri" w:eastAsia="Calibri" w:hAnsi="Calibri" w:cs="Times New Roman"/>
              <w:lang w:val="en-GB"/>
            </w:rPr>
            <w:t xml:space="preserve"> </w: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begin"/>
          </w:r>
          <w:r w:rsidRPr="005320BF">
            <w:rPr>
              <w:rFonts w:ascii="Calibri" w:eastAsia="Calibri" w:hAnsi="Calibri" w:cs="Times New Roman"/>
              <w:b/>
              <w:bCs/>
              <w:lang w:val="en-GB"/>
            </w:rPr>
            <w:instrText xml:space="preserve"> PAGE </w:instrTex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separate"/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t>1</w: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end"/>
          </w:r>
          <w:r w:rsidRPr="005320BF">
            <w:rPr>
              <w:rFonts w:ascii="Calibri" w:eastAsia="Calibri" w:hAnsi="Calibri" w:cs="Times New Roman"/>
              <w:lang w:val="en-GB"/>
            </w:rPr>
            <w:t xml:space="preserve"> </w:t>
          </w:r>
          <w:r>
            <w:rPr>
              <w:rFonts w:ascii="Calibri" w:eastAsia="Calibri" w:hAnsi="Calibri" w:cs="Times New Roman"/>
              <w:lang w:val="bg-BG"/>
            </w:rPr>
            <w:t>от</w:t>
          </w:r>
          <w:r w:rsidRPr="005320BF">
            <w:rPr>
              <w:rFonts w:ascii="Calibri" w:eastAsia="Calibri" w:hAnsi="Calibri" w:cs="Times New Roman"/>
              <w:lang w:val="en-GB"/>
            </w:rPr>
            <w:t xml:space="preserve"> </w: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begin"/>
          </w:r>
          <w:r w:rsidRPr="005320BF">
            <w:rPr>
              <w:rFonts w:ascii="Calibri" w:eastAsia="Calibri" w:hAnsi="Calibri" w:cs="Times New Roman"/>
              <w:b/>
              <w:bCs/>
              <w:lang w:val="en-GB"/>
            </w:rPr>
            <w:instrText xml:space="preserve"> NUMPAGES  </w:instrTex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separate"/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t>2</w: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end"/>
          </w:r>
        </w:p>
      </w:tc>
      <w:tc>
        <w:tcPr>
          <w:tcW w:w="4608" w:type="dxa"/>
          <w:vAlign w:val="center"/>
        </w:tcPr>
        <w:p w14:paraId="07E0F602" w14:textId="3FEBE486" w:rsidR="00F0127C" w:rsidRPr="00F0127C" w:rsidRDefault="00F0127C" w:rsidP="00F0127C">
          <w:pPr>
            <w:tabs>
              <w:tab w:val="center" w:pos="4703"/>
              <w:tab w:val="right" w:pos="9406"/>
            </w:tabs>
            <w:ind w:right="-107"/>
            <w:jc w:val="both"/>
            <w:rPr>
              <w:rFonts w:ascii="Calibri" w:eastAsia="Calibri" w:hAnsi="Calibri" w:cs="Times New Roman"/>
              <w:lang w:val="bg-BG"/>
            </w:rPr>
          </w:pPr>
          <w:r w:rsidRPr="00EC0B9C">
            <w:rPr>
              <w:sz w:val="16"/>
              <w:szCs w:val="16"/>
              <w:lang w:val="bg-BG"/>
            </w:rPr>
            <w:t xml:space="preserve">Този материал е продукт по проект </w:t>
          </w:r>
          <w:proofErr w:type="spellStart"/>
          <w:r w:rsidRPr="00EC0B9C">
            <w:rPr>
              <w:sz w:val="16"/>
              <w:szCs w:val="16"/>
              <w:lang w:val="bg-BG"/>
            </w:rPr>
            <w:t>We</w:t>
          </w:r>
          <w:proofErr w:type="spellEnd"/>
          <w:r w:rsidRPr="00EC0B9C">
            <w:rPr>
              <w:sz w:val="16"/>
              <w:szCs w:val="16"/>
              <w:lang w:val="bg-BG"/>
            </w:rPr>
            <w:t xml:space="preserve"> </w:t>
          </w:r>
          <w:proofErr w:type="spellStart"/>
          <w:r w:rsidRPr="00EC0B9C">
            <w:rPr>
              <w:sz w:val="16"/>
              <w:szCs w:val="16"/>
              <w:lang w:val="bg-BG"/>
            </w:rPr>
            <w:t>Teach</w:t>
          </w:r>
          <w:proofErr w:type="spellEnd"/>
          <w:r w:rsidRPr="00EC0B9C">
            <w:rPr>
              <w:sz w:val="16"/>
              <w:szCs w:val="16"/>
              <w:lang w:val="bg-BG"/>
            </w:rPr>
            <w:t xml:space="preserve"> DATA, който се реализира с финансовата подкрепа на Европейската комисия. Съдържанието отразява единствено гледната точка</w:t>
          </w:r>
          <w:r>
            <w:rPr>
              <w:sz w:val="16"/>
              <w:szCs w:val="16"/>
              <w:lang w:val="bg-BG"/>
            </w:rPr>
            <w:t xml:space="preserve"> </w:t>
          </w:r>
          <w:r w:rsidRPr="00EC0B9C">
            <w:rPr>
              <w:sz w:val="16"/>
              <w:szCs w:val="16"/>
              <w:lang w:val="bg-BG"/>
            </w:rPr>
            <w:t>на авторите и Комисията не може да носи отговорност за каквото и да е използване на информацията, съдържаща се в него.</w:t>
          </w:r>
        </w:p>
      </w:tc>
    </w:tr>
  </w:tbl>
  <w:p w14:paraId="1B551589" w14:textId="77777777" w:rsidR="005320BF" w:rsidRPr="00F0127C" w:rsidRDefault="005320BF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F0E18" w14:textId="77777777" w:rsidR="005F3942" w:rsidRDefault="005F3942" w:rsidP="005320BF">
      <w:pPr>
        <w:spacing w:after="0" w:line="240" w:lineRule="auto"/>
      </w:pPr>
      <w:r>
        <w:separator/>
      </w:r>
    </w:p>
  </w:footnote>
  <w:footnote w:type="continuationSeparator" w:id="0">
    <w:p w14:paraId="2ADCB733" w14:textId="77777777" w:rsidR="005F3942" w:rsidRDefault="005F3942" w:rsidP="00532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1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2"/>
      <w:gridCol w:w="6791"/>
    </w:tblGrid>
    <w:tr w:rsidR="005320BF" w:rsidRPr="005320BF" w14:paraId="7788983D" w14:textId="77777777" w:rsidTr="00B15FCF">
      <w:tc>
        <w:tcPr>
          <w:tcW w:w="3132" w:type="dxa"/>
        </w:tcPr>
        <w:p w14:paraId="728F57D5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rPr>
              <w:rFonts w:ascii="Calibri" w:eastAsia="Calibri" w:hAnsi="Calibri" w:cs="Times New Roman"/>
              <w:lang w:val="en-GB"/>
            </w:rPr>
          </w:pPr>
          <w:r w:rsidRPr="005320BF">
            <w:rPr>
              <w:rFonts w:ascii="Calibri" w:eastAsia="Calibri" w:hAnsi="Calibri" w:cs="Times New Roman"/>
              <w:noProof/>
              <w:lang w:val="en-GB"/>
            </w:rPr>
            <w:drawing>
              <wp:inline distT="0" distB="0" distL="0" distR="0" wp14:anchorId="4E45570B" wp14:editId="552916A3">
                <wp:extent cx="1685925" cy="86106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843" t="3757" r="13855" b="14858"/>
                        <a:stretch/>
                      </pic:blipFill>
                      <pic:spPr bwMode="auto">
                        <a:xfrm>
                          <a:off x="0" y="0"/>
                          <a:ext cx="1685925" cy="8610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91" w:type="dxa"/>
        </w:tcPr>
        <w:p w14:paraId="002988AF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jc w:val="right"/>
            <w:rPr>
              <w:rFonts w:ascii="Calibri" w:eastAsia="Calibri" w:hAnsi="Calibri" w:cs="Calibri"/>
              <w:sz w:val="20"/>
              <w:szCs w:val="20"/>
              <w:lang w:val="en-GB"/>
            </w:rPr>
          </w:pPr>
        </w:p>
        <w:p w14:paraId="546D5041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jc w:val="right"/>
            <w:rPr>
              <w:rFonts w:ascii="Calibri" w:eastAsia="Calibri" w:hAnsi="Calibri" w:cs="Calibri"/>
              <w:sz w:val="20"/>
              <w:szCs w:val="20"/>
              <w:lang w:val="en-GB"/>
            </w:rPr>
          </w:pPr>
        </w:p>
        <w:p w14:paraId="00ACADAD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jc w:val="right"/>
            <w:rPr>
              <w:rFonts w:ascii="Arial Narrow" w:eastAsia="Calibri" w:hAnsi="Arial Narrow" w:cs="Times New Roman"/>
              <w:color w:val="4370B7"/>
              <w:sz w:val="26"/>
              <w:szCs w:val="26"/>
              <w:lang w:val="en-GB"/>
            </w:rPr>
          </w:pPr>
          <w:r w:rsidRPr="005320BF">
            <w:rPr>
              <w:rFonts w:ascii="Arial Narrow" w:eastAsia="Calibri" w:hAnsi="Arial Narrow" w:cs="Times New Roman"/>
              <w:color w:val="4370B7"/>
              <w:sz w:val="26"/>
              <w:szCs w:val="26"/>
              <w:lang w:val="en-GB"/>
            </w:rPr>
            <w:t>WE TEACH DATA</w:t>
          </w:r>
        </w:p>
        <w:p w14:paraId="7B8F8276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jc w:val="right"/>
            <w:rPr>
              <w:rFonts w:ascii="Calibri" w:eastAsia="Calibri" w:hAnsi="Calibri" w:cs="Times New Roman"/>
              <w:sz w:val="20"/>
              <w:szCs w:val="20"/>
              <w:lang w:val="en-GB"/>
            </w:rPr>
          </w:pPr>
          <w:r w:rsidRPr="005320BF">
            <w:rPr>
              <w:rFonts w:ascii="Calibri" w:eastAsia="Calibri" w:hAnsi="Calibri" w:cs="Times New Roman"/>
              <w:sz w:val="20"/>
              <w:szCs w:val="20"/>
              <w:lang w:val="en-GB"/>
            </w:rPr>
            <w:t>Inspire Teachers to Integrate DATA Science in STEM Subjects</w:t>
          </w:r>
        </w:p>
        <w:p w14:paraId="4B8CE70C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jc w:val="right"/>
            <w:rPr>
              <w:rFonts w:ascii="Calibri" w:eastAsia="Calibri" w:hAnsi="Calibri" w:cs="Times New Roman"/>
              <w:lang w:val="en-GB"/>
            </w:rPr>
          </w:pPr>
          <w:r w:rsidRPr="005320BF">
            <w:rPr>
              <w:rFonts w:ascii="Calibri" w:eastAsia="Calibri" w:hAnsi="Calibri" w:cs="Times New Roman"/>
              <w:sz w:val="20"/>
              <w:szCs w:val="20"/>
              <w:lang w:val="en-GB"/>
            </w:rPr>
            <w:t>2022-1-BG01-KA220-SCH-000085398</w:t>
          </w:r>
        </w:p>
      </w:tc>
    </w:tr>
  </w:tbl>
  <w:p w14:paraId="3BE4B159" w14:textId="7F0EB6FF" w:rsidR="005320BF" w:rsidRPr="005320BF" w:rsidRDefault="005320BF" w:rsidP="005320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7F5C53"/>
    <w:multiLevelType w:val="hybridMultilevel"/>
    <w:tmpl w:val="9AF2C4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03262"/>
    <w:multiLevelType w:val="multilevel"/>
    <w:tmpl w:val="7512D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DC3505"/>
    <w:multiLevelType w:val="hybridMultilevel"/>
    <w:tmpl w:val="9F60AB3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2A0815"/>
    <w:multiLevelType w:val="multilevel"/>
    <w:tmpl w:val="9F5E7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DC7796"/>
    <w:multiLevelType w:val="hybridMultilevel"/>
    <w:tmpl w:val="A9884B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495070">
    <w:abstractNumId w:val="4"/>
  </w:num>
  <w:num w:numId="2" w16cid:durableId="1922370261">
    <w:abstractNumId w:val="0"/>
  </w:num>
  <w:num w:numId="3" w16cid:durableId="859007668">
    <w:abstractNumId w:val="2"/>
  </w:num>
  <w:num w:numId="4" w16cid:durableId="1808233628">
    <w:abstractNumId w:val="1"/>
  </w:num>
  <w:num w:numId="5" w16cid:durableId="861431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2E"/>
    <w:rsid w:val="00023471"/>
    <w:rsid w:val="00034AB4"/>
    <w:rsid w:val="000521A6"/>
    <w:rsid w:val="00057B4F"/>
    <w:rsid w:val="0015330F"/>
    <w:rsid w:val="00176131"/>
    <w:rsid w:val="001A2057"/>
    <w:rsid w:val="001B1271"/>
    <w:rsid w:val="001B1EEE"/>
    <w:rsid w:val="001C729C"/>
    <w:rsid w:val="001E02E4"/>
    <w:rsid w:val="001E4E96"/>
    <w:rsid w:val="001F1B81"/>
    <w:rsid w:val="00203873"/>
    <w:rsid w:val="00237EC1"/>
    <w:rsid w:val="002520DA"/>
    <w:rsid w:val="00285031"/>
    <w:rsid w:val="002903C9"/>
    <w:rsid w:val="002D0724"/>
    <w:rsid w:val="002E3B7B"/>
    <w:rsid w:val="002E5CBD"/>
    <w:rsid w:val="00324FBA"/>
    <w:rsid w:val="003357FD"/>
    <w:rsid w:val="003404DA"/>
    <w:rsid w:val="00376DF3"/>
    <w:rsid w:val="003C2483"/>
    <w:rsid w:val="003D1550"/>
    <w:rsid w:val="00426B44"/>
    <w:rsid w:val="00436636"/>
    <w:rsid w:val="0044560D"/>
    <w:rsid w:val="00485EB6"/>
    <w:rsid w:val="004B37EB"/>
    <w:rsid w:val="004C6155"/>
    <w:rsid w:val="00520481"/>
    <w:rsid w:val="00522999"/>
    <w:rsid w:val="00524E0F"/>
    <w:rsid w:val="005320BF"/>
    <w:rsid w:val="005568D3"/>
    <w:rsid w:val="005F3942"/>
    <w:rsid w:val="006C2986"/>
    <w:rsid w:val="006C354D"/>
    <w:rsid w:val="006C4B38"/>
    <w:rsid w:val="006F373A"/>
    <w:rsid w:val="00735976"/>
    <w:rsid w:val="00740876"/>
    <w:rsid w:val="00761BF5"/>
    <w:rsid w:val="007C6215"/>
    <w:rsid w:val="007E4FBF"/>
    <w:rsid w:val="00812BF8"/>
    <w:rsid w:val="00825D89"/>
    <w:rsid w:val="00862899"/>
    <w:rsid w:val="008B1D59"/>
    <w:rsid w:val="009115D1"/>
    <w:rsid w:val="00935696"/>
    <w:rsid w:val="00970F4D"/>
    <w:rsid w:val="009855CA"/>
    <w:rsid w:val="0099762E"/>
    <w:rsid w:val="009C2AF8"/>
    <w:rsid w:val="00A220F1"/>
    <w:rsid w:val="00A403F5"/>
    <w:rsid w:val="00A438D1"/>
    <w:rsid w:val="00A45E0A"/>
    <w:rsid w:val="00A66A0C"/>
    <w:rsid w:val="00AB0C02"/>
    <w:rsid w:val="00B92B87"/>
    <w:rsid w:val="00B9401D"/>
    <w:rsid w:val="00B96EB5"/>
    <w:rsid w:val="00BC45B3"/>
    <w:rsid w:val="00BD4D2D"/>
    <w:rsid w:val="00C055B0"/>
    <w:rsid w:val="00C8213B"/>
    <w:rsid w:val="00CA36BE"/>
    <w:rsid w:val="00CE3B9F"/>
    <w:rsid w:val="00D00CE7"/>
    <w:rsid w:val="00D434B6"/>
    <w:rsid w:val="00D82FB0"/>
    <w:rsid w:val="00E468C1"/>
    <w:rsid w:val="00E56E45"/>
    <w:rsid w:val="00ED3156"/>
    <w:rsid w:val="00F0127C"/>
    <w:rsid w:val="00F32022"/>
    <w:rsid w:val="00F40E92"/>
    <w:rsid w:val="00F44448"/>
    <w:rsid w:val="00F561CC"/>
    <w:rsid w:val="00F64C6E"/>
    <w:rsid w:val="00FB1DCC"/>
    <w:rsid w:val="00FB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CFB55B9"/>
  <w15:chartTrackingRefBased/>
  <w15:docId w15:val="{9208086F-4168-4F9F-B432-6C2C169D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6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7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20B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0BF"/>
  </w:style>
  <w:style w:type="paragraph" w:styleId="Footer">
    <w:name w:val="footer"/>
    <w:basedOn w:val="Normal"/>
    <w:link w:val="FooterChar"/>
    <w:uiPriority w:val="99"/>
    <w:unhideWhenUsed/>
    <w:rsid w:val="005320B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0BF"/>
  </w:style>
  <w:style w:type="table" w:customStyle="1" w:styleId="TableGrid1">
    <w:name w:val="Table Grid1"/>
    <w:basedOn w:val="TableNormal"/>
    <w:next w:val="TableGrid"/>
    <w:uiPriority w:val="39"/>
    <w:rsid w:val="005320B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320B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B1D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1D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1D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D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1DC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92B8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503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E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25D89"/>
    <w:pPr>
      <w:ind w:left="720"/>
      <w:contextualSpacing/>
    </w:pPr>
  </w:style>
  <w:style w:type="paragraph" w:customStyle="1" w:styleId="11">
    <w:name w:val="Заглавие 11"/>
    <w:basedOn w:val="Normal"/>
    <w:next w:val="Normal"/>
    <w:uiPriority w:val="9"/>
    <w:qFormat/>
    <w:rsid w:val="008B1D59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kern w:val="0"/>
      <w:sz w:val="32"/>
      <w:szCs w:val="32"/>
      <w:lang w:val="bg"/>
      <w14:ligatures w14:val="none"/>
    </w:rPr>
  </w:style>
  <w:style w:type="table" w:customStyle="1" w:styleId="1">
    <w:name w:val="Мрежа в таблица1"/>
    <w:basedOn w:val="TableNormal"/>
    <w:next w:val="TableGrid"/>
    <w:uiPriority w:val="39"/>
    <w:rsid w:val="00D00CE7"/>
    <w:pPr>
      <w:spacing w:after="0" w:line="240" w:lineRule="auto"/>
    </w:pPr>
    <w:rPr>
      <w:kern w:val="0"/>
      <w:lang w:val="bg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4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 Парова</dc:creator>
  <cp:keywords/>
  <dc:description/>
  <cp:lastModifiedBy>Letelina Krumova</cp:lastModifiedBy>
  <cp:revision>10</cp:revision>
  <dcterms:created xsi:type="dcterms:W3CDTF">2024-06-21T19:30:00Z</dcterms:created>
  <dcterms:modified xsi:type="dcterms:W3CDTF">2024-06-24T15:41:00Z</dcterms:modified>
</cp:coreProperties>
</file>