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D76899" w14:textId="531726F6" w:rsidR="005151DD" w:rsidRDefault="002A335B" w:rsidP="00EA03E7">
      <w:pPr>
        <w:jc w:val="center"/>
        <w:rPr>
          <w:rFonts w:eastAsiaTheme="majorEastAsia" w:cstheme="minorHAnsi"/>
          <w:b/>
          <w:bCs/>
          <w:color w:val="2F5496" w:themeColor="accent1" w:themeShade="BF"/>
          <w:kern w:val="0"/>
          <w:sz w:val="32"/>
          <w:szCs w:val="32"/>
          <w14:ligatures w14:val="none"/>
        </w:rPr>
      </w:pPr>
      <w:r>
        <w:rPr>
          <w:rFonts w:eastAsiaTheme="majorEastAsia" w:cstheme="minorHAnsi"/>
          <w:b/>
          <w:bCs/>
          <w:color w:val="2F5496" w:themeColor="accent1" w:themeShade="BF"/>
          <w:kern w:val="0"/>
          <w:sz w:val="32"/>
          <w:szCs w:val="32"/>
          <w14:ligatures w14:val="none"/>
        </w:rPr>
        <w:t>Т</w:t>
      </w:r>
      <w:r w:rsidR="005151DD">
        <w:rPr>
          <w:rFonts w:eastAsiaTheme="majorEastAsia" w:cstheme="minorHAnsi"/>
          <w:b/>
          <w:bCs/>
          <w:color w:val="2F5496" w:themeColor="accent1" w:themeShade="BF"/>
          <w:kern w:val="0"/>
          <w:sz w:val="32"/>
          <w:szCs w:val="32"/>
          <w14:ligatures w14:val="none"/>
        </w:rPr>
        <w:t xml:space="preserve">ема: </w:t>
      </w:r>
      <w:bookmarkStart w:id="0" w:name="_Hlk167108776"/>
      <w:r w:rsidR="00904EC9" w:rsidRPr="00761BF5">
        <w:rPr>
          <w:rFonts w:eastAsiaTheme="majorEastAsia" w:cstheme="minorHAnsi"/>
          <w:b/>
          <w:bCs/>
          <w:color w:val="2F5496" w:themeColor="accent1" w:themeShade="BF"/>
          <w:kern w:val="0"/>
          <w:sz w:val="32"/>
          <w:szCs w:val="32"/>
          <w14:ligatures w14:val="none"/>
        </w:rPr>
        <w:t>ЖИВ</w:t>
      </w:r>
      <w:r w:rsidR="00904EC9">
        <w:rPr>
          <w:rFonts w:eastAsiaTheme="majorEastAsia" w:cstheme="minorHAnsi"/>
          <w:b/>
          <w:bCs/>
          <w:color w:val="2F5496" w:themeColor="accent1" w:themeShade="BF"/>
          <w:kern w:val="0"/>
          <w:sz w:val="32"/>
          <w:szCs w:val="32"/>
          <w14:ligatures w14:val="none"/>
        </w:rPr>
        <w:t>АТА ПРИРОДА</w:t>
      </w:r>
      <w:bookmarkEnd w:id="0"/>
    </w:p>
    <w:p w14:paraId="1F655342" w14:textId="037015A5" w:rsidR="005151DD" w:rsidRPr="005151DD" w:rsidRDefault="005151DD" w:rsidP="00EA03E7">
      <w:pPr>
        <w:jc w:val="center"/>
        <w:rPr>
          <w:rFonts w:eastAsiaTheme="majorEastAsia" w:cstheme="minorHAnsi"/>
          <w:b/>
          <w:bCs/>
          <w:color w:val="2F5496" w:themeColor="accent1" w:themeShade="BF"/>
          <w:kern w:val="0"/>
          <w:sz w:val="32"/>
          <w:szCs w:val="32"/>
          <w14:ligatures w14:val="none"/>
        </w:rPr>
      </w:pPr>
      <w:r>
        <w:rPr>
          <w:rFonts w:eastAsiaTheme="majorEastAsia" w:cstheme="minorHAnsi"/>
          <w:b/>
          <w:bCs/>
          <w:color w:val="2F5496" w:themeColor="accent1" w:themeShade="BF"/>
          <w:kern w:val="0"/>
          <w:sz w:val="32"/>
          <w:szCs w:val="32"/>
          <w14:ligatures w14:val="none"/>
        </w:rPr>
        <w:t xml:space="preserve">Урок: </w:t>
      </w:r>
      <w:r w:rsidRPr="005151DD">
        <w:rPr>
          <w:rFonts w:eastAsiaTheme="majorEastAsia" w:cstheme="minorHAnsi"/>
          <w:b/>
          <w:bCs/>
          <w:color w:val="2F5496" w:themeColor="accent1" w:themeShade="BF"/>
          <w:kern w:val="0"/>
          <w:sz w:val="32"/>
          <w:szCs w:val="32"/>
          <w14:ligatures w14:val="none"/>
        </w:rPr>
        <w:t>Могат ли бактериите да са ни приятели?</w:t>
      </w:r>
    </w:p>
    <w:p w14:paraId="23876EFE" w14:textId="77777777" w:rsidR="005151DD" w:rsidRPr="005151DD" w:rsidRDefault="005151DD" w:rsidP="00EA03E7">
      <w:pPr>
        <w:jc w:val="center"/>
        <w:rPr>
          <w:rFonts w:eastAsiaTheme="majorEastAsia" w:cstheme="minorHAnsi"/>
          <w:color w:val="2F5496" w:themeColor="accent1" w:themeShade="BF"/>
          <w:kern w:val="0"/>
          <w:lang w:val="en-GB"/>
          <w14:ligatures w14:val="none"/>
        </w:rPr>
      </w:pPr>
    </w:p>
    <w:p w14:paraId="25AEFDFA" w14:textId="481363D9" w:rsidR="00EA03E7" w:rsidRPr="005151DD" w:rsidRDefault="005151DD" w:rsidP="00EA03E7">
      <w:pPr>
        <w:jc w:val="center"/>
        <w:rPr>
          <w:rFonts w:eastAsiaTheme="majorEastAsia" w:cstheme="minorHAnsi"/>
          <w:b/>
          <w:bCs/>
          <w:color w:val="2F5496" w:themeColor="accent1" w:themeShade="BF"/>
          <w:kern w:val="0"/>
          <w:sz w:val="28"/>
          <w:szCs w:val="28"/>
          <w14:ligatures w14:val="none"/>
        </w:rPr>
      </w:pPr>
      <w:r w:rsidRPr="005151DD">
        <w:rPr>
          <w:rFonts w:eastAsiaTheme="majorEastAsia" w:cstheme="minorHAnsi"/>
          <w:b/>
          <w:bCs/>
          <w:color w:val="2F5496" w:themeColor="accent1" w:themeShade="BF"/>
          <w:kern w:val="0"/>
          <w:sz w:val="28"/>
          <w:szCs w:val="28"/>
          <w14:ligatures w14:val="none"/>
        </w:rPr>
        <w:t xml:space="preserve">Работен лист </w:t>
      </w:r>
      <w:r w:rsidR="0086494D" w:rsidRPr="005151DD">
        <w:rPr>
          <w:rFonts w:eastAsiaTheme="majorEastAsia" w:cstheme="minorHAnsi"/>
          <w:b/>
          <w:bCs/>
          <w:color w:val="2F5496" w:themeColor="accent1" w:themeShade="BF"/>
          <w:kern w:val="0"/>
          <w:sz w:val="28"/>
          <w:szCs w:val="28"/>
          <w14:ligatures w14:val="none"/>
        </w:rPr>
        <w:t>3</w:t>
      </w:r>
      <w:r w:rsidRPr="005151DD">
        <w:rPr>
          <w:rFonts w:eastAsiaTheme="majorEastAsia" w:cstheme="minorHAnsi"/>
          <w:b/>
          <w:bCs/>
          <w:color w:val="2F5496" w:themeColor="accent1" w:themeShade="BF"/>
          <w:kern w:val="0"/>
          <w:sz w:val="28"/>
          <w:szCs w:val="28"/>
          <w14:ligatures w14:val="none"/>
        </w:rPr>
        <w:t xml:space="preserve">: </w:t>
      </w:r>
      <w:r w:rsidR="0086494D" w:rsidRPr="005151DD">
        <w:rPr>
          <w:rFonts w:eastAsiaTheme="majorEastAsia" w:cstheme="minorHAnsi"/>
          <w:b/>
          <w:bCs/>
          <w:color w:val="2F5496" w:themeColor="accent1" w:themeShade="BF"/>
          <w:kern w:val="0"/>
          <w:sz w:val="28"/>
          <w:szCs w:val="28"/>
          <w14:ligatures w14:val="none"/>
        </w:rPr>
        <w:t>Брой полезни бактерии в кисело мляко и кисело зеле при различн</w:t>
      </w:r>
      <w:r w:rsidR="005F36D6">
        <w:rPr>
          <w:rFonts w:eastAsiaTheme="majorEastAsia" w:cstheme="minorHAnsi"/>
          <w:b/>
          <w:bCs/>
          <w:color w:val="2F5496" w:themeColor="accent1" w:themeShade="BF"/>
          <w:kern w:val="0"/>
          <w:sz w:val="28"/>
          <w:szCs w:val="28"/>
          <w14:ligatures w14:val="none"/>
        </w:rPr>
        <w:t>а</w:t>
      </w:r>
      <w:r w:rsidR="0086494D" w:rsidRPr="005151DD">
        <w:rPr>
          <w:rFonts w:eastAsiaTheme="majorEastAsia" w:cstheme="minorHAnsi"/>
          <w:b/>
          <w:bCs/>
          <w:color w:val="2F5496" w:themeColor="accent1" w:themeShade="BF"/>
          <w:kern w:val="0"/>
          <w:sz w:val="28"/>
          <w:szCs w:val="28"/>
          <w14:ligatures w14:val="none"/>
        </w:rPr>
        <w:t xml:space="preserve"> температур</w:t>
      </w:r>
      <w:r w:rsidR="005F36D6">
        <w:rPr>
          <w:rFonts w:eastAsiaTheme="majorEastAsia" w:cstheme="minorHAnsi"/>
          <w:b/>
          <w:bCs/>
          <w:color w:val="2F5496" w:themeColor="accent1" w:themeShade="BF"/>
          <w:kern w:val="0"/>
          <w:sz w:val="28"/>
          <w:szCs w:val="28"/>
          <w14:ligatures w14:val="none"/>
        </w:rPr>
        <w:t>а</w:t>
      </w:r>
      <w:r w:rsidR="0086494D" w:rsidRPr="005151DD">
        <w:rPr>
          <w:rFonts w:eastAsiaTheme="majorEastAsia" w:cstheme="minorHAnsi"/>
          <w:b/>
          <w:bCs/>
          <w:color w:val="2F5496" w:themeColor="accent1" w:themeShade="BF"/>
          <w:kern w:val="0"/>
          <w:sz w:val="28"/>
          <w:szCs w:val="28"/>
          <w14:ligatures w14:val="none"/>
        </w:rPr>
        <w:t xml:space="preserve"> и време</w:t>
      </w:r>
    </w:p>
    <w:p w14:paraId="46A91DBC" w14:textId="77777777" w:rsidR="00EA03E7" w:rsidRDefault="00EA03E7"/>
    <w:p w14:paraId="51D687FC" w14:textId="7B83920A" w:rsidR="00EA03E7" w:rsidRDefault="0000447B" w:rsidP="0000447B">
      <w:pPr>
        <w:pStyle w:val="ListParagraph"/>
        <w:numPr>
          <w:ilvl w:val="0"/>
          <w:numId w:val="2"/>
        </w:numPr>
        <w:spacing w:before="100" w:beforeAutospacing="1" w:after="100" w:afterAutospacing="1" w:line="240" w:lineRule="auto"/>
        <w:ind w:left="426" w:hanging="426"/>
        <w:jc w:val="both"/>
      </w:pPr>
      <w:r>
        <w:t xml:space="preserve">Разгледайте данните в таблицата по-долу. </w:t>
      </w:r>
      <w:r w:rsidR="00EA03E7">
        <w:t xml:space="preserve">Обсъдете в групата и анализирайте експерименталните данни за два продукта – кисело мляко и кисело зеле, за които </w:t>
      </w:r>
      <w:r w:rsidR="00EA03E7" w:rsidRPr="00932B5A">
        <w:t>са измерени броят на полезните бактерии в тях при различн</w:t>
      </w:r>
      <w:r w:rsidR="005F36D6">
        <w:t>а</w:t>
      </w:r>
      <w:r w:rsidR="00EA03E7" w:rsidRPr="00932B5A">
        <w:t xml:space="preserve"> температур</w:t>
      </w:r>
      <w:r>
        <w:t>а</w:t>
      </w:r>
      <w:r w:rsidR="00EA03E7" w:rsidRPr="00932B5A">
        <w:t xml:space="preserve"> и време.</w:t>
      </w:r>
    </w:p>
    <w:tbl>
      <w:tblPr>
        <w:tblStyle w:val="TableGrid"/>
        <w:tblW w:w="0" w:type="auto"/>
        <w:tblLook w:val="04A0" w:firstRow="1" w:lastRow="0" w:firstColumn="1" w:lastColumn="0" w:noHBand="0" w:noVBand="1"/>
      </w:tblPr>
      <w:tblGrid>
        <w:gridCol w:w="2254"/>
        <w:gridCol w:w="2254"/>
        <w:gridCol w:w="2254"/>
        <w:gridCol w:w="2254"/>
      </w:tblGrid>
      <w:tr w:rsidR="00A352EE" w14:paraId="34C47930" w14:textId="77777777" w:rsidTr="00A352EE">
        <w:tc>
          <w:tcPr>
            <w:tcW w:w="2254" w:type="dxa"/>
            <w:shd w:val="clear" w:color="auto" w:fill="BFBFBF" w:themeFill="background1" w:themeFillShade="BF"/>
            <w:vAlign w:val="center"/>
          </w:tcPr>
          <w:p w14:paraId="0469CCC9" w14:textId="067433EB" w:rsidR="00A352EE" w:rsidRPr="00A352EE" w:rsidRDefault="00A352EE" w:rsidP="00A352EE">
            <w:pPr>
              <w:spacing w:before="120" w:after="120"/>
              <w:jc w:val="center"/>
              <w:rPr>
                <w:b/>
                <w:bCs/>
                <w:lang w:val="bg-BG"/>
              </w:rPr>
            </w:pPr>
            <w:r w:rsidRPr="00A352EE">
              <w:rPr>
                <w:b/>
                <w:bCs/>
                <w:lang w:val="bg-BG"/>
              </w:rPr>
              <w:t>Продукт</w:t>
            </w:r>
          </w:p>
        </w:tc>
        <w:tc>
          <w:tcPr>
            <w:tcW w:w="2254" w:type="dxa"/>
            <w:shd w:val="clear" w:color="auto" w:fill="BFBFBF" w:themeFill="background1" w:themeFillShade="BF"/>
            <w:vAlign w:val="center"/>
          </w:tcPr>
          <w:p w14:paraId="69E1DBB0" w14:textId="79E1D6ED" w:rsidR="00A352EE" w:rsidRPr="00A352EE" w:rsidRDefault="00F3226F" w:rsidP="00A352EE">
            <w:pPr>
              <w:spacing w:before="120" w:after="120"/>
              <w:jc w:val="center"/>
              <w:rPr>
                <w:b/>
                <w:bCs/>
                <w:lang w:val="bg-BG"/>
              </w:rPr>
            </w:pPr>
            <w:r>
              <w:rPr>
                <w:b/>
                <w:bCs/>
                <w:lang w:val="bg-BG"/>
              </w:rPr>
              <w:t>Температура</w:t>
            </w:r>
          </w:p>
        </w:tc>
        <w:tc>
          <w:tcPr>
            <w:tcW w:w="2254" w:type="dxa"/>
            <w:shd w:val="clear" w:color="auto" w:fill="BFBFBF" w:themeFill="background1" w:themeFillShade="BF"/>
            <w:vAlign w:val="center"/>
          </w:tcPr>
          <w:p w14:paraId="18B5D046" w14:textId="385C36DF" w:rsidR="00A352EE" w:rsidRPr="00A352EE" w:rsidRDefault="00F3226F" w:rsidP="00A352EE">
            <w:pPr>
              <w:spacing w:before="120" w:after="120"/>
              <w:jc w:val="center"/>
              <w:rPr>
                <w:b/>
                <w:bCs/>
                <w:lang w:val="bg-BG"/>
              </w:rPr>
            </w:pPr>
            <w:r>
              <w:rPr>
                <w:b/>
                <w:bCs/>
                <w:lang w:val="bg-BG"/>
              </w:rPr>
              <w:t>Време</w:t>
            </w:r>
          </w:p>
        </w:tc>
        <w:tc>
          <w:tcPr>
            <w:tcW w:w="2254" w:type="dxa"/>
            <w:shd w:val="clear" w:color="auto" w:fill="BFBFBF" w:themeFill="background1" w:themeFillShade="BF"/>
            <w:vAlign w:val="center"/>
          </w:tcPr>
          <w:p w14:paraId="1203BF09" w14:textId="312E75E8" w:rsidR="00A352EE" w:rsidRDefault="00A352EE" w:rsidP="00A352EE">
            <w:pPr>
              <w:spacing w:before="120" w:after="120"/>
              <w:jc w:val="center"/>
            </w:pPr>
            <w:r w:rsidRPr="0000447B">
              <w:rPr>
                <w:b/>
                <w:bCs/>
                <w:lang w:val="bg-BG"/>
              </w:rPr>
              <w:t>Брой на полезните бактерии</w:t>
            </w:r>
          </w:p>
        </w:tc>
      </w:tr>
      <w:tr w:rsidR="00A352EE" w14:paraId="7198C892" w14:textId="77777777" w:rsidTr="00A352EE">
        <w:tc>
          <w:tcPr>
            <w:tcW w:w="2254" w:type="dxa"/>
            <w:vMerge w:val="restart"/>
            <w:shd w:val="clear" w:color="auto" w:fill="BFBFBF" w:themeFill="background1" w:themeFillShade="BF"/>
            <w:vAlign w:val="center"/>
          </w:tcPr>
          <w:p w14:paraId="148A018A" w14:textId="7018CDD5" w:rsidR="00A352EE" w:rsidRPr="00A352EE" w:rsidRDefault="00A352EE" w:rsidP="00A352EE">
            <w:pPr>
              <w:spacing w:before="120" w:after="120"/>
              <w:jc w:val="center"/>
              <w:rPr>
                <w:lang w:val="bg-BG"/>
              </w:rPr>
            </w:pPr>
            <w:r>
              <w:rPr>
                <w:lang w:val="bg-BG"/>
              </w:rPr>
              <w:t>Кисело мляко</w:t>
            </w:r>
          </w:p>
        </w:tc>
        <w:tc>
          <w:tcPr>
            <w:tcW w:w="2254" w:type="dxa"/>
            <w:vAlign w:val="center"/>
          </w:tcPr>
          <w:p w14:paraId="0D69D7B7" w14:textId="78064739" w:rsidR="00A352EE" w:rsidRDefault="00A352EE" w:rsidP="00A352EE">
            <w:pPr>
              <w:spacing w:before="120" w:after="120"/>
              <w:jc w:val="center"/>
            </w:pPr>
            <w:r w:rsidRPr="00A352EE">
              <w:t>4°C</w:t>
            </w:r>
          </w:p>
        </w:tc>
        <w:tc>
          <w:tcPr>
            <w:tcW w:w="2254" w:type="dxa"/>
            <w:vAlign w:val="center"/>
          </w:tcPr>
          <w:p w14:paraId="30852D05" w14:textId="6A0A50D9" w:rsidR="00A352EE" w:rsidRDefault="00A352EE" w:rsidP="00A352EE">
            <w:pPr>
              <w:spacing w:before="120" w:after="120"/>
              <w:jc w:val="center"/>
            </w:pPr>
            <w:r w:rsidRPr="00A352EE">
              <w:t>24 ч.</w:t>
            </w:r>
          </w:p>
        </w:tc>
        <w:tc>
          <w:tcPr>
            <w:tcW w:w="2254" w:type="dxa"/>
            <w:vAlign w:val="center"/>
          </w:tcPr>
          <w:p w14:paraId="001CF2BC" w14:textId="18EB8BFB" w:rsidR="00A352EE" w:rsidRDefault="00A352EE" w:rsidP="00A352EE">
            <w:pPr>
              <w:spacing w:before="120" w:after="120"/>
              <w:jc w:val="center"/>
            </w:pPr>
            <w:r w:rsidRPr="0000447B">
              <w:rPr>
                <w:sz w:val="24"/>
                <w:szCs w:val="24"/>
                <w:lang w:val="bg-BG"/>
              </w:rPr>
              <w:t>1,2</w:t>
            </w:r>
            <w:r w:rsidRPr="0000447B">
              <w:rPr>
                <w:lang w:val="bg-BG"/>
              </w:rPr>
              <w:t xml:space="preserve"> млн./ml</w:t>
            </w:r>
          </w:p>
        </w:tc>
      </w:tr>
      <w:tr w:rsidR="00A352EE" w14:paraId="3F6B3894" w14:textId="77777777" w:rsidTr="00A352EE">
        <w:tc>
          <w:tcPr>
            <w:tcW w:w="2254" w:type="dxa"/>
            <w:vMerge/>
            <w:shd w:val="clear" w:color="auto" w:fill="BFBFBF" w:themeFill="background1" w:themeFillShade="BF"/>
            <w:vAlign w:val="center"/>
          </w:tcPr>
          <w:p w14:paraId="7FC59C5A" w14:textId="77777777" w:rsidR="00A352EE" w:rsidRDefault="00A352EE" w:rsidP="00A352EE">
            <w:pPr>
              <w:spacing w:before="120" w:after="120"/>
              <w:jc w:val="center"/>
            </w:pPr>
          </w:p>
        </w:tc>
        <w:tc>
          <w:tcPr>
            <w:tcW w:w="2254" w:type="dxa"/>
            <w:vAlign w:val="center"/>
          </w:tcPr>
          <w:p w14:paraId="5B0C279F" w14:textId="080EA0ED" w:rsidR="00A352EE" w:rsidRDefault="00A352EE" w:rsidP="00A352EE">
            <w:pPr>
              <w:spacing w:before="120" w:after="120"/>
              <w:jc w:val="center"/>
            </w:pPr>
            <w:r w:rsidRPr="00A352EE">
              <w:t>4°C</w:t>
            </w:r>
          </w:p>
        </w:tc>
        <w:tc>
          <w:tcPr>
            <w:tcW w:w="2254" w:type="dxa"/>
            <w:vAlign w:val="center"/>
          </w:tcPr>
          <w:p w14:paraId="7C58F392" w14:textId="0FCF4CEE" w:rsidR="00A352EE" w:rsidRDefault="00A352EE" w:rsidP="00A352EE">
            <w:pPr>
              <w:spacing w:before="120" w:after="120"/>
              <w:jc w:val="center"/>
            </w:pPr>
            <w:r w:rsidRPr="00A352EE">
              <w:t>48 ч.</w:t>
            </w:r>
          </w:p>
        </w:tc>
        <w:tc>
          <w:tcPr>
            <w:tcW w:w="2254" w:type="dxa"/>
            <w:vAlign w:val="center"/>
          </w:tcPr>
          <w:p w14:paraId="7B852F0E" w14:textId="1F65ED68" w:rsidR="00A352EE" w:rsidRDefault="00A352EE" w:rsidP="00A352EE">
            <w:pPr>
              <w:spacing w:before="120" w:after="120"/>
              <w:jc w:val="center"/>
            </w:pPr>
            <w:r w:rsidRPr="0000447B">
              <w:rPr>
                <w:sz w:val="24"/>
                <w:szCs w:val="24"/>
                <w:lang w:val="bg-BG"/>
              </w:rPr>
              <w:t>1,5</w:t>
            </w:r>
            <w:r w:rsidRPr="0000447B">
              <w:rPr>
                <w:lang w:val="bg-BG"/>
              </w:rPr>
              <w:t xml:space="preserve"> млн./ml</w:t>
            </w:r>
          </w:p>
        </w:tc>
      </w:tr>
      <w:tr w:rsidR="00A352EE" w14:paraId="3D7C45D0" w14:textId="77777777" w:rsidTr="00A352EE">
        <w:tc>
          <w:tcPr>
            <w:tcW w:w="2254" w:type="dxa"/>
            <w:vMerge/>
            <w:shd w:val="clear" w:color="auto" w:fill="BFBFBF" w:themeFill="background1" w:themeFillShade="BF"/>
            <w:vAlign w:val="center"/>
          </w:tcPr>
          <w:p w14:paraId="3CAF2225" w14:textId="77777777" w:rsidR="00A352EE" w:rsidRDefault="00A352EE" w:rsidP="00A352EE">
            <w:pPr>
              <w:spacing w:before="120" w:after="120"/>
              <w:jc w:val="center"/>
            </w:pPr>
          </w:p>
        </w:tc>
        <w:tc>
          <w:tcPr>
            <w:tcW w:w="2254" w:type="dxa"/>
            <w:vAlign w:val="center"/>
          </w:tcPr>
          <w:p w14:paraId="25BDCA4C" w14:textId="2587C4E9" w:rsidR="00A352EE" w:rsidRDefault="00A352EE" w:rsidP="00A352EE">
            <w:pPr>
              <w:spacing w:before="120" w:after="120"/>
              <w:jc w:val="center"/>
            </w:pPr>
            <w:r>
              <w:rPr>
                <w:lang w:val="bg-BG"/>
              </w:rPr>
              <w:t>20</w:t>
            </w:r>
            <w:r w:rsidRPr="00780BDA">
              <w:rPr>
                <w:lang w:val="bg-BG"/>
              </w:rPr>
              <w:t>°C</w:t>
            </w:r>
          </w:p>
        </w:tc>
        <w:tc>
          <w:tcPr>
            <w:tcW w:w="2254" w:type="dxa"/>
            <w:vAlign w:val="center"/>
          </w:tcPr>
          <w:p w14:paraId="7D068BD0" w14:textId="320A4FB9" w:rsidR="00A352EE" w:rsidRDefault="00A352EE" w:rsidP="00A352EE">
            <w:pPr>
              <w:spacing w:before="120" w:after="120"/>
              <w:jc w:val="center"/>
            </w:pPr>
            <w:r w:rsidRPr="00A352EE">
              <w:t>24 ч.</w:t>
            </w:r>
          </w:p>
        </w:tc>
        <w:tc>
          <w:tcPr>
            <w:tcW w:w="2254" w:type="dxa"/>
            <w:vAlign w:val="center"/>
          </w:tcPr>
          <w:p w14:paraId="7F2EB254" w14:textId="245184BA" w:rsidR="00A352EE" w:rsidRDefault="00A352EE" w:rsidP="00A352EE">
            <w:pPr>
              <w:spacing w:before="120" w:after="120"/>
              <w:jc w:val="center"/>
            </w:pPr>
            <w:r w:rsidRPr="0000447B">
              <w:rPr>
                <w:sz w:val="24"/>
                <w:szCs w:val="24"/>
                <w:lang w:val="bg-BG"/>
              </w:rPr>
              <w:t xml:space="preserve">3,6 </w:t>
            </w:r>
            <w:r w:rsidRPr="0000447B">
              <w:rPr>
                <w:lang w:val="bg-BG"/>
              </w:rPr>
              <w:t>млн./ml</w:t>
            </w:r>
          </w:p>
        </w:tc>
      </w:tr>
      <w:tr w:rsidR="00A352EE" w14:paraId="26F62DCC" w14:textId="77777777" w:rsidTr="00A352EE">
        <w:tc>
          <w:tcPr>
            <w:tcW w:w="2254" w:type="dxa"/>
            <w:vMerge/>
            <w:shd w:val="clear" w:color="auto" w:fill="BFBFBF" w:themeFill="background1" w:themeFillShade="BF"/>
            <w:vAlign w:val="center"/>
          </w:tcPr>
          <w:p w14:paraId="50D412EE" w14:textId="77777777" w:rsidR="00A352EE" w:rsidRDefault="00A352EE" w:rsidP="00A352EE">
            <w:pPr>
              <w:spacing w:before="120" w:after="120"/>
              <w:jc w:val="center"/>
            </w:pPr>
          </w:p>
        </w:tc>
        <w:tc>
          <w:tcPr>
            <w:tcW w:w="2254" w:type="dxa"/>
            <w:vAlign w:val="center"/>
          </w:tcPr>
          <w:p w14:paraId="72E7096D" w14:textId="010F2C70" w:rsidR="00A352EE" w:rsidRDefault="00A352EE" w:rsidP="00A352EE">
            <w:pPr>
              <w:spacing w:before="120" w:after="120"/>
              <w:jc w:val="center"/>
            </w:pPr>
            <w:r>
              <w:rPr>
                <w:lang w:val="bg-BG"/>
              </w:rPr>
              <w:t>20</w:t>
            </w:r>
            <w:r w:rsidRPr="00780BDA">
              <w:rPr>
                <w:lang w:val="bg-BG"/>
              </w:rPr>
              <w:t>°C</w:t>
            </w:r>
          </w:p>
        </w:tc>
        <w:tc>
          <w:tcPr>
            <w:tcW w:w="2254" w:type="dxa"/>
            <w:vAlign w:val="center"/>
          </w:tcPr>
          <w:p w14:paraId="24619A0D" w14:textId="25276699" w:rsidR="00A352EE" w:rsidRDefault="00A352EE" w:rsidP="00A352EE">
            <w:pPr>
              <w:spacing w:before="120" w:after="120"/>
              <w:jc w:val="center"/>
            </w:pPr>
            <w:r w:rsidRPr="00A352EE">
              <w:t>48 ч.</w:t>
            </w:r>
          </w:p>
        </w:tc>
        <w:tc>
          <w:tcPr>
            <w:tcW w:w="2254" w:type="dxa"/>
            <w:vAlign w:val="center"/>
          </w:tcPr>
          <w:p w14:paraId="4F5FBD83" w14:textId="665D9428" w:rsidR="00A352EE" w:rsidRDefault="00A352EE" w:rsidP="00A352EE">
            <w:pPr>
              <w:spacing w:before="120" w:after="120"/>
              <w:jc w:val="center"/>
            </w:pPr>
            <w:r w:rsidRPr="0000447B">
              <w:rPr>
                <w:sz w:val="24"/>
                <w:szCs w:val="24"/>
                <w:lang w:val="bg-BG"/>
              </w:rPr>
              <w:t>4,2</w:t>
            </w:r>
            <w:r w:rsidRPr="0000447B">
              <w:rPr>
                <w:lang w:val="bg-BG"/>
              </w:rPr>
              <w:t xml:space="preserve"> млн./ml</w:t>
            </w:r>
          </w:p>
        </w:tc>
      </w:tr>
      <w:tr w:rsidR="00A352EE" w14:paraId="6BC4DD83" w14:textId="77777777" w:rsidTr="00A352EE">
        <w:tc>
          <w:tcPr>
            <w:tcW w:w="2254" w:type="dxa"/>
            <w:vMerge/>
            <w:shd w:val="clear" w:color="auto" w:fill="BFBFBF" w:themeFill="background1" w:themeFillShade="BF"/>
            <w:vAlign w:val="center"/>
          </w:tcPr>
          <w:p w14:paraId="174DBA38" w14:textId="77777777" w:rsidR="00A352EE" w:rsidRDefault="00A352EE" w:rsidP="00A352EE">
            <w:pPr>
              <w:spacing w:before="120" w:after="120"/>
              <w:jc w:val="center"/>
            </w:pPr>
          </w:p>
        </w:tc>
        <w:tc>
          <w:tcPr>
            <w:tcW w:w="2254" w:type="dxa"/>
            <w:vAlign w:val="center"/>
          </w:tcPr>
          <w:p w14:paraId="1BEDAA1F" w14:textId="3E6D9B00" w:rsidR="00A352EE" w:rsidRDefault="00A352EE" w:rsidP="00A352EE">
            <w:pPr>
              <w:spacing w:before="120" w:after="120"/>
              <w:jc w:val="center"/>
            </w:pPr>
            <w:r>
              <w:rPr>
                <w:lang w:val="bg-BG"/>
              </w:rPr>
              <w:t>37</w:t>
            </w:r>
            <w:r w:rsidRPr="00780BDA">
              <w:rPr>
                <w:lang w:val="bg-BG"/>
              </w:rPr>
              <w:t>°C</w:t>
            </w:r>
          </w:p>
        </w:tc>
        <w:tc>
          <w:tcPr>
            <w:tcW w:w="2254" w:type="dxa"/>
            <w:vAlign w:val="center"/>
          </w:tcPr>
          <w:p w14:paraId="07A42E73" w14:textId="1561F5E0" w:rsidR="00A352EE" w:rsidRDefault="00A352EE" w:rsidP="00A352EE">
            <w:pPr>
              <w:spacing w:before="120" w:after="120"/>
              <w:jc w:val="center"/>
            </w:pPr>
            <w:r w:rsidRPr="00A352EE">
              <w:t>24 ч.</w:t>
            </w:r>
          </w:p>
        </w:tc>
        <w:tc>
          <w:tcPr>
            <w:tcW w:w="2254" w:type="dxa"/>
            <w:vAlign w:val="center"/>
          </w:tcPr>
          <w:p w14:paraId="40969452" w14:textId="2F09B267" w:rsidR="00A352EE" w:rsidRDefault="00A352EE" w:rsidP="00A352EE">
            <w:pPr>
              <w:spacing w:before="120" w:after="120"/>
              <w:jc w:val="center"/>
            </w:pPr>
            <w:r w:rsidRPr="0000447B">
              <w:rPr>
                <w:sz w:val="24"/>
                <w:szCs w:val="24"/>
                <w:lang w:val="bg-BG"/>
              </w:rPr>
              <w:t xml:space="preserve">6,8 </w:t>
            </w:r>
            <w:r w:rsidRPr="0000447B">
              <w:rPr>
                <w:lang w:val="bg-BG"/>
              </w:rPr>
              <w:t>млн./ml</w:t>
            </w:r>
          </w:p>
        </w:tc>
      </w:tr>
      <w:tr w:rsidR="00A352EE" w14:paraId="7CB504EE" w14:textId="77777777" w:rsidTr="00A352EE">
        <w:tc>
          <w:tcPr>
            <w:tcW w:w="2254" w:type="dxa"/>
            <w:vMerge/>
            <w:shd w:val="clear" w:color="auto" w:fill="BFBFBF" w:themeFill="background1" w:themeFillShade="BF"/>
            <w:vAlign w:val="center"/>
          </w:tcPr>
          <w:p w14:paraId="7069F3C3" w14:textId="77777777" w:rsidR="00A352EE" w:rsidRDefault="00A352EE" w:rsidP="00A352EE">
            <w:pPr>
              <w:spacing w:before="120" w:after="120"/>
              <w:jc w:val="center"/>
            </w:pPr>
          </w:p>
        </w:tc>
        <w:tc>
          <w:tcPr>
            <w:tcW w:w="2254" w:type="dxa"/>
            <w:vAlign w:val="center"/>
          </w:tcPr>
          <w:p w14:paraId="2BB96B10" w14:textId="27007491" w:rsidR="00A352EE" w:rsidRDefault="00A352EE" w:rsidP="00A352EE">
            <w:pPr>
              <w:spacing w:before="120" w:after="120"/>
              <w:jc w:val="center"/>
            </w:pPr>
            <w:r>
              <w:rPr>
                <w:lang w:val="bg-BG"/>
              </w:rPr>
              <w:t>37</w:t>
            </w:r>
            <w:r w:rsidRPr="00780BDA">
              <w:rPr>
                <w:lang w:val="bg-BG"/>
              </w:rPr>
              <w:t>°C</w:t>
            </w:r>
          </w:p>
        </w:tc>
        <w:tc>
          <w:tcPr>
            <w:tcW w:w="2254" w:type="dxa"/>
            <w:vAlign w:val="center"/>
          </w:tcPr>
          <w:p w14:paraId="034D1BF5" w14:textId="6082ABE5" w:rsidR="00A352EE" w:rsidRDefault="00A352EE" w:rsidP="00A352EE">
            <w:pPr>
              <w:spacing w:before="120" w:after="120"/>
              <w:jc w:val="center"/>
            </w:pPr>
            <w:r w:rsidRPr="00A352EE">
              <w:t>48 ч.</w:t>
            </w:r>
          </w:p>
        </w:tc>
        <w:tc>
          <w:tcPr>
            <w:tcW w:w="2254" w:type="dxa"/>
            <w:vAlign w:val="center"/>
          </w:tcPr>
          <w:p w14:paraId="403642FF" w14:textId="220DD42A" w:rsidR="00A352EE" w:rsidRDefault="00A352EE" w:rsidP="00A352EE">
            <w:pPr>
              <w:spacing w:before="120" w:after="120"/>
              <w:jc w:val="center"/>
            </w:pPr>
            <w:r w:rsidRPr="0000447B">
              <w:rPr>
                <w:sz w:val="24"/>
                <w:szCs w:val="24"/>
                <w:lang w:val="bg-BG"/>
              </w:rPr>
              <w:t xml:space="preserve">7,4 </w:t>
            </w:r>
            <w:r w:rsidRPr="0000447B">
              <w:rPr>
                <w:lang w:val="bg-BG"/>
              </w:rPr>
              <w:t>млн./ml</w:t>
            </w:r>
          </w:p>
        </w:tc>
      </w:tr>
      <w:tr w:rsidR="00A352EE" w14:paraId="66337F5B" w14:textId="77777777" w:rsidTr="00A352EE">
        <w:tc>
          <w:tcPr>
            <w:tcW w:w="2254" w:type="dxa"/>
            <w:vMerge w:val="restart"/>
            <w:shd w:val="clear" w:color="auto" w:fill="BFBFBF" w:themeFill="background1" w:themeFillShade="BF"/>
            <w:vAlign w:val="center"/>
          </w:tcPr>
          <w:p w14:paraId="478B1C91" w14:textId="17A4CD82" w:rsidR="00A352EE" w:rsidRPr="00A352EE" w:rsidRDefault="00A352EE" w:rsidP="00A352EE">
            <w:pPr>
              <w:spacing w:before="120" w:after="120"/>
              <w:jc w:val="center"/>
              <w:rPr>
                <w:lang w:val="bg-BG"/>
              </w:rPr>
            </w:pPr>
            <w:r>
              <w:rPr>
                <w:lang w:val="bg-BG"/>
              </w:rPr>
              <w:t>Кисело зеле</w:t>
            </w:r>
          </w:p>
        </w:tc>
        <w:tc>
          <w:tcPr>
            <w:tcW w:w="2254" w:type="dxa"/>
            <w:vAlign w:val="center"/>
          </w:tcPr>
          <w:p w14:paraId="3ED3B520" w14:textId="675B53B1" w:rsidR="00A352EE" w:rsidRDefault="00A352EE" w:rsidP="00A352EE">
            <w:pPr>
              <w:spacing w:before="120" w:after="120"/>
              <w:jc w:val="center"/>
            </w:pPr>
            <w:r w:rsidRPr="00780BDA">
              <w:rPr>
                <w:lang w:val="bg-BG"/>
              </w:rPr>
              <w:t>4°C</w:t>
            </w:r>
          </w:p>
        </w:tc>
        <w:tc>
          <w:tcPr>
            <w:tcW w:w="2254" w:type="dxa"/>
            <w:vAlign w:val="center"/>
          </w:tcPr>
          <w:p w14:paraId="5AD86D48" w14:textId="71A814EB" w:rsidR="00A352EE" w:rsidRDefault="00A352EE" w:rsidP="00A352EE">
            <w:pPr>
              <w:spacing w:before="120" w:after="120"/>
              <w:jc w:val="center"/>
            </w:pPr>
            <w:r w:rsidRPr="00A352EE">
              <w:t>24 ч.</w:t>
            </w:r>
          </w:p>
        </w:tc>
        <w:tc>
          <w:tcPr>
            <w:tcW w:w="2254" w:type="dxa"/>
            <w:vAlign w:val="center"/>
          </w:tcPr>
          <w:p w14:paraId="3BE54922" w14:textId="5679D525" w:rsidR="00A352EE" w:rsidRDefault="00A352EE" w:rsidP="00A352EE">
            <w:pPr>
              <w:spacing w:before="120" w:after="120"/>
              <w:jc w:val="center"/>
            </w:pPr>
            <w:r w:rsidRPr="0000447B">
              <w:rPr>
                <w:sz w:val="24"/>
                <w:szCs w:val="24"/>
                <w:lang w:val="bg-BG"/>
              </w:rPr>
              <w:t xml:space="preserve">0,8 </w:t>
            </w:r>
            <w:r w:rsidRPr="0000447B">
              <w:rPr>
                <w:lang w:val="bg-BG"/>
              </w:rPr>
              <w:t>млн./ml</w:t>
            </w:r>
          </w:p>
        </w:tc>
      </w:tr>
      <w:tr w:rsidR="00A352EE" w14:paraId="0E61C62C" w14:textId="77777777" w:rsidTr="00A352EE">
        <w:tc>
          <w:tcPr>
            <w:tcW w:w="2254" w:type="dxa"/>
            <w:vMerge/>
            <w:shd w:val="clear" w:color="auto" w:fill="BFBFBF" w:themeFill="background1" w:themeFillShade="BF"/>
            <w:vAlign w:val="center"/>
          </w:tcPr>
          <w:p w14:paraId="60A9B660" w14:textId="77777777" w:rsidR="00A352EE" w:rsidRDefault="00A352EE" w:rsidP="00A352EE">
            <w:pPr>
              <w:spacing w:before="120" w:after="120"/>
              <w:jc w:val="center"/>
            </w:pPr>
          </w:p>
        </w:tc>
        <w:tc>
          <w:tcPr>
            <w:tcW w:w="2254" w:type="dxa"/>
            <w:vAlign w:val="center"/>
          </w:tcPr>
          <w:p w14:paraId="69C6656D" w14:textId="35A6A9AF" w:rsidR="00A352EE" w:rsidRDefault="00A352EE" w:rsidP="00A352EE">
            <w:pPr>
              <w:spacing w:before="120" w:after="120"/>
              <w:jc w:val="center"/>
            </w:pPr>
            <w:r w:rsidRPr="00780BDA">
              <w:rPr>
                <w:lang w:val="bg-BG"/>
              </w:rPr>
              <w:t>4°C</w:t>
            </w:r>
          </w:p>
        </w:tc>
        <w:tc>
          <w:tcPr>
            <w:tcW w:w="2254" w:type="dxa"/>
            <w:vAlign w:val="center"/>
          </w:tcPr>
          <w:p w14:paraId="7B2DFDA8" w14:textId="587BE878" w:rsidR="00A352EE" w:rsidRDefault="00A352EE" w:rsidP="00A352EE">
            <w:pPr>
              <w:spacing w:before="120" w:after="120"/>
              <w:jc w:val="center"/>
            </w:pPr>
            <w:r w:rsidRPr="00A352EE">
              <w:t>48 ч.</w:t>
            </w:r>
          </w:p>
        </w:tc>
        <w:tc>
          <w:tcPr>
            <w:tcW w:w="2254" w:type="dxa"/>
            <w:vAlign w:val="center"/>
          </w:tcPr>
          <w:p w14:paraId="2E6907EC" w14:textId="1AF2CF46" w:rsidR="00A352EE" w:rsidRDefault="00A352EE" w:rsidP="00A352EE">
            <w:pPr>
              <w:spacing w:before="120" w:after="120"/>
              <w:jc w:val="center"/>
            </w:pPr>
            <w:r w:rsidRPr="0000447B">
              <w:rPr>
                <w:sz w:val="24"/>
                <w:szCs w:val="24"/>
                <w:lang w:val="bg-BG"/>
              </w:rPr>
              <w:t xml:space="preserve">1,0 </w:t>
            </w:r>
            <w:r w:rsidRPr="0000447B">
              <w:rPr>
                <w:lang w:val="bg-BG"/>
              </w:rPr>
              <w:t>млн./ml</w:t>
            </w:r>
          </w:p>
        </w:tc>
      </w:tr>
      <w:tr w:rsidR="00A352EE" w14:paraId="1ED7969B" w14:textId="77777777" w:rsidTr="00A352EE">
        <w:tc>
          <w:tcPr>
            <w:tcW w:w="2254" w:type="dxa"/>
            <w:vMerge/>
            <w:shd w:val="clear" w:color="auto" w:fill="BFBFBF" w:themeFill="background1" w:themeFillShade="BF"/>
            <w:vAlign w:val="center"/>
          </w:tcPr>
          <w:p w14:paraId="57FC4CDE" w14:textId="77777777" w:rsidR="00A352EE" w:rsidRDefault="00A352EE" w:rsidP="00A352EE">
            <w:pPr>
              <w:spacing w:before="120" w:after="120"/>
              <w:jc w:val="center"/>
            </w:pPr>
          </w:p>
        </w:tc>
        <w:tc>
          <w:tcPr>
            <w:tcW w:w="2254" w:type="dxa"/>
            <w:vAlign w:val="center"/>
          </w:tcPr>
          <w:p w14:paraId="051DB40C" w14:textId="24C828BA" w:rsidR="00A352EE" w:rsidRDefault="00A352EE" w:rsidP="00A352EE">
            <w:pPr>
              <w:spacing w:before="120" w:after="120"/>
              <w:jc w:val="center"/>
            </w:pPr>
            <w:r>
              <w:rPr>
                <w:lang w:val="bg-BG"/>
              </w:rPr>
              <w:t>20</w:t>
            </w:r>
            <w:r w:rsidRPr="00780BDA">
              <w:rPr>
                <w:lang w:val="bg-BG"/>
              </w:rPr>
              <w:t>°C</w:t>
            </w:r>
          </w:p>
        </w:tc>
        <w:tc>
          <w:tcPr>
            <w:tcW w:w="2254" w:type="dxa"/>
            <w:vAlign w:val="center"/>
          </w:tcPr>
          <w:p w14:paraId="5F90EA34" w14:textId="0D3B16D5" w:rsidR="00A352EE" w:rsidRDefault="00A352EE" w:rsidP="00A352EE">
            <w:pPr>
              <w:spacing w:before="120" w:after="120"/>
              <w:jc w:val="center"/>
            </w:pPr>
            <w:r w:rsidRPr="00A352EE">
              <w:t>24 ч.</w:t>
            </w:r>
          </w:p>
        </w:tc>
        <w:tc>
          <w:tcPr>
            <w:tcW w:w="2254" w:type="dxa"/>
            <w:vAlign w:val="center"/>
          </w:tcPr>
          <w:p w14:paraId="5575AF6C" w14:textId="70067A4E" w:rsidR="00A352EE" w:rsidRDefault="00A352EE" w:rsidP="00A352EE">
            <w:pPr>
              <w:spacing w:before="120" w:after="120"/>
              <w:jc w:val="center"/>
            </w:pPr>
            <w:r w:rsidRPr="0000447B">
              <w:rPr>
                <w:sz w:val="24"/>
                <w:szCs w:val="24"/>
                <w:lang w:val="bg-BG"/>
              </w:rPr>
              <w:t>2,4</w:t>
            </w:r>
            <w:r w:rsidRPr="0000447B">
              <w:rPr>
                <w:lang w:val="bg-BG"/>
              </w:rPr>
              <w:t xml:space="preserve"> млн./ml</w:t>
            </w:r>
          </w:p>
        </w:tc>
      </w:tr>
      <w:tr w:rsidR="00A352EE" w14:paraId="04565294" w14:textId="77777777" w:rsidTr="00A352EE">
        <w:tc>
          <w:tcPr>
            <w:tcW w:w="2254" w:type="dxa"/>
            <w:vMerge/>
            <w:shd w:val="clear" w:color="auto" w:fill="BFBFBF" w:themeFill="background1" w:themeFillShade="BF"/>
            <w:vAlign w:val="center"/>
          </w:tcPr>
          <w:p w14:paraId="4FB98004" w14:textId="77777777" w:rsidR="00A352EE" w:rsidRDefault="00A352EE" w:rsidP="00A352EE">
            <w:pPr>
              <w:spacing w:before="120" w:after="120"/>
              <w:jc w:val="center"/>
            </w:pPr>
          </w:p>
        </w:tc>
        <w:tc>
          <w:tcPr>
            <w:tcW w:w="2254" w:type="dxa"/>
            <w:vAlign w:val="center"/>
          </w:tcPr>
          <w:p w14:paraId="1A70ECC7" w14:textId="51644958" w:rsidR="00A352EE" w:rsidRDefault="00A352EE" w:rsidP="00A352EE">
            <w:pPr>
              <w:spacing w:before="120" w:after="120"/>
              <w:jc w:val="center"/>
            </w:pPr>
            <w:r>
              <w:rPr>
                <w:lang w:val="bg-BG"/>
              </w:rPr>
              <w:t>20</w:t>
            </w:r>
            <w:r w:rsidRPr="00780BDA">
              <w:rPr>
                <w:lang w:val="bg-BG"/>
              </w:rPr>
              <w:t>°C</w:t>
            </w:r>
          </w:p>
        </w:tc>
        <w:tc>
          <w:tcPr>
            <w:tcW w:w="2254" w:type="dxa"/>
            <w:vAlign w:val="center"/>
          </w:tcPr>
          <w:p w14:paraId="7938412B" w14:textId="5A11CFDD" w:rsidR="00A352EE" w:rsidRDefault="00A352EE" w:rsidP="00A352EE">
            <w:pPr>
              <w:spacing w:before="120" w:after="120"/>
              <w:jc w:val="center"/>
            </w:pPr>
            <w:r w:rsidRPr="00A352EE">
              <w:t>48 ч.</w:t>
            </w:r>
          </w:p>
        </w:tc>
        <w:tc>
          <w:tcPr>
            <w:tcW w:w="2254" w:type="dxa"/>
            <w:vAlign w:val="center"/>
          </w:tcPr>
          <w:p w14:paraId="7E28F545" w14:textId="438F0649" w:rsidR="00A352EE" w:rsidRDefault="00A352EE" w:rsidP="00A352EE">
            <w:pPr>
              <w:spacing w:before="120" w:after="120"/>
              <w:jc w:val="center"/>
            </w:pPr>
            <w:r w:rsidRPr="0000447B">
              <w:rPr>
                <w:sz w:val="24"/>
                <w:szCs w:val="24"/>
                <w:lang w:val="bg-BG"/>
              </w:rPr>
              <w:t>3,0</w:t>
            </w:r>
            <w:r w:rsidRPr="0000447B">
              <w:rPr>
                <w:lang w:val="bg-BG"/>
              </w:rPr>
              <w:t xml:space="preserve"> млн./ml</w:t>
            </w:r>
          </w:p>
        </w:tc>
      </w:tr>
      <w:tr w:rsidR="00A352EE" w14:paraId="32D90704" w14:textId="77777777" w:rsidTr="00A352EE">
        <w:tc>
          <w:tcPr>
            <w:tcW w:w="2254" w:type="dxa"/>
            <w:vMerge/>
            <w:shd w:val="clear" w:color="auto" w:fill="BFBFBF" w:themeFill="background1" w:themeFillShade="BF"/>
            <w:vAlign w:val="center"/>
          </w:tcPr>
          <w:p w14:paraId="7EAAAAA3" w14:textId="77777777" w:rsidR="00A352EE" w:rsidRDefault="00A352EE" w:rsidP="00A352EE">
            <w:pPr>
              <w:spacing w:before="120" w:after="120"/>
              <w:jc w:val="center"/>
            </w:pPr>
          </w:p>
        </w:tc>
        <w:tc>
          <w:tcPr>
            <w:tcW w:w="2254" w:type="dxa"/>
            <w:vAlign w:val="center"/>
          </w:tcPr>
          <w:p w14:paraId="74613C3A" w14:textId="0876979B" w:rsidR="00A352EE" w:rsidRDefault="00A352EE" w:rsidP="00A352EE">
            <w:pPr>
              <w:spacing w:before="120" w:after="120"/>
              <w:jc w:val="center"/>
            </w:pPr>
            <w:r>
              <w:rPr>
                <w:lang w:val="bg-BG"/>
              </w:rPr>
              <w:t>37</w:t>
            </w:r>
            <w:r w:rsidRPr="00780BDA">
              <w:rPr>
                <w:lang w:val="bg-BG"/>
              </w:rPr>
              <w:t>°C</w:t>
            </w:r>
          </w:p>
        </w:tc>
        <w:tc>
          <w:tcPr>
            <w:tcW w:w="2254" w:type="dxa"/>
            <w:vAlign w:val="center"/>
          </w:tcPr>
          <w:p w14:paraId="51507794" w14:textId="6FE4137A" w:rsidR="00A352EE" w:rsidRDefault="00A352EE" w:rsidP="00A352EE">
            <w:pPr>
              <w:spacing w:before="120" w:after="120"/>
              <w:jc w:val="center"/>
            </w:pPr>
            <w:r w:rsidRPr="00A352EE">
              <w:t>24 ч.</w:t>
            </w:r>
          </w:p>
        </w:tc>
        <w:tc>
          <w:tcPr>
            <w:tcW w:w="2254" w:type="dxa"/>
            <w:vAlign w:val="center"/>
          </w:tcPr>
          <w:p w14:paraId="17084202" w14:textId="60F0F369" w:rsidR="00A352EE" w:rsidRDefault="00A352EE" w:rsidP="00A352EE">
            <w:pPr>
              <w:spacing w:before="120" w:after="120"/>
              <w:jc w:val="center"/>
            </w:pPr>
            <w:r w:rsidRPr="0000447B">
              <w:rPr>
                <w:sz w:val="24"/>
                <w:szCs w:val="24"/>
                <w:lang w:val="bg-BG"/>
              </w:rPr>
              <w:t>5,6</w:t>
            </w:r>
            <w:r w:rsidRPr="0000447B">
              <w:rPr>
                <w:lang w:val="bg-BG"/>
              </w:rPr>
              <w:t xml:space="preserve"> млн./ml</w:t>
            </w:r>
          </w:p>
        </w:tc>
      </w:tr>
      <w:tr w:rsidR="00A352EE" w14:paraId="67A07825" w14:textId="77777777" w:rsidTr="00A352EE">
        <w:tc>
          <w:tcPr>
            <w:tcW w:w="2254" w:type="dxa"/>
            <w:vMerge/>
            <w:shd w:val="clear" w:color="auto" w:fill="BFBFBF" w:themeFill="background1" w:themeFillShade="BF"/>
            <w:vAlign w:val="center"/>
          </w:tcPr>
          <w:p w14:paraId="4AEEF873" w14:textId="77777777" w:rsidR="00A352EE" w:rsidRDefault="00A352EE" w:rsidP="00A352EE">
            <w:pPr>
              <w:spacing w:before="120" w:after="120"/>
              <w:jc w:val="center"/>
            </w:pPr>
          </w:p>
        </w:tc>
        <w:tc>
          <w:tcPr>
            <w:tcW w:w="2254" w:type="dxa"/>
            <w:vAlign w:val="center"/>
          </w:tcPr>
          <w:p w14:paraId="4CBE1F01" w14:textId="004E9694" w:rsidR="00A352EE" w:rsidRDefault="00A352EE" w:rsidP="00A352EE">
            <w:pPr>
              <w:spacing w:before="120" w:after="120"/>
              <w:jc w:val="center"/>
            </w:pPr>
            <w:r>
              <w:rPr>
                <w:lang w:val="bg-BG"/>
              </w:rPr>
              <w:t>37</w:t>
            </w:r>
            <w:r w:rsidRPr="00780BDA">
              <w:rPr>
                <w:lang w:val="bg-BG"/>
              </w:rPr>
              <w:t>°C</w:t>
            </w:r>
          </w:p>
        </w:tc>
        <w:tc>
          <w:tcPr>
            <w:tcW w:w="2254" w:type="dxa"/>
            <w:vAlign w:val="center"/>
          </w:tcPr>
          <w:p w14:paraId="34B8514A" w14:textId="4B4973B8" w:rsidR="00A352EE" w:rsidRDefault="00A352EE" w:rsidP="00A352EE">
            <w:pPr>
              <w:spacing w:before="120" w:after="120"/>
              <w:jc w:val="center"/>
            </w:pPr>
            <w:r w:rsidRPr="00A352EE">
              <w:t>48 ч.</w:t>
            </w:r>
          </w:p>
        </w:tc>
        <w:tc>
          <w:tcPr>
            <w:tcW w:w="2254" w:type="dxa"/>
            <w:vAlign w:val="center"/>
          </w:tcPr>
          <w:p w14:paraId="1E135B40" w14:textId="16B6FBA2" w:rsidR="00A352EE" w:rsidRDefault="00A352EE" w:rsidP="00A352EE">
            <w:pPr>
              <w:spacing w:before="120" w:after="120"/>
              <w:jc w:val="center"/>
            </w:pPr>
            <w:r w:rsidRPr="0000447B">
              <w:rPr>
                <w:sz w:val="24"/>
                <w:szCs w:val="24"/>
                <w:lang w:val="bg-BG"/>
              </w:rPr>
              <w:t>6,2</w:t>
            </w:r>
            <w:r w:rsidRPr="0000447B">
              <w:rPr>
                <w:lang w:val="bg-BG"/>
              </w:rPr>
              <w:t xml:space="preserve"> млн./ml</w:t>
            </w:r>
          </w:p>
        </w:tc>
      </w:tr>
    </w:tbl>
    <w:p w14:paraId="2391EF12" w14:textId="77777777" w:rsidR="00302CA4" w:rsidRDefault="00302CA4" w:rsidP="00302CA4">
      <w:pPr>
        <w:pStyle w:val="ListParagraph"/>
        <w:spacing w:before="100" w:beforeAutospacing="1" w:after="100" w:afterAutospacing="1"/>
        <w:ind w:left="426"/>
        <w:rPr>
          <w:rFonts w:ascii="Calibri" w:eastAsia="Calibri" w:hAnsi="Calibri" w:cs="Times New Roman"/>
          <w:kern w:val="0"/>
          <w14:ligatures w14:val="none"/>
        </w:rPr>
      </w:pPr>
    </w:p>
    <w:p w14:paraId="503B3557" w14:textId="77777777" w:rsidR="00C1416F" w:rsidRDefault="00C1416F" w:rsidP="00302CA4">
      <w:pPr>
        <w:pStyle w:val="ListParagraph"/>
        <w:spacing w:before="100" w:beforeAutospacing="1" w:after="100" w:afterAutospacing="1"/>
        <w:ind w:left="426"/>
        <w:rPr>
          <w:rFonts w:ascii="Calibri" w:eastAsia="Calibri" w:hAnsi="Calibri" w:cs="Times New Roman"/>
          <w:kern w:val="0"/>
          <w14:ligatures w14:val="none"/>
        </w:rPr>
      </w:pPr>
    </w:p>
    <w:p w14:paraId="11295181" w14:textId="5770F5C8" w:rsidR="00EA03E7" w:rsidRDefault="00EA03E7" w:rsidP="0086494D">
      <w:pPr>
        <w:pStyle w:val="ListParagraph"/>
        <w:numPr>
          <w:ilvl w:val="0"/>
          <w:numId w:val="2"/>
        </w:numPr>
        <w:spacing w:before="100" w:beforeAutospacing="1" w:after="100" w:afterAutospacing="1"/>
        <w:ind w:left="426" w:hanging="426"/>
        <w:rPr>
          <w:rFonts w:ascii="Calibri" w:eastAsia="Calibri" w:hAnsi="Calibri" w:cs="Times New Roman"/>
          <w:kern w:val="0"/>
          <w14:ligatures w14:val="none"/>
        </w:rPr>
      </w:pPr>
      <w:r>
        <w:rPr>
          <w:rFonts w:ascii="Calibri" w:eastAsia="Calibri" w:hAnsi="Calibri" w:cs="Times New Roman"/>
          <w:kern w:val="0"/>
          <w14:ligatures w14:val="none"/>
        </w:rPr>
        <w:lastRenderedPageBreak/>
        <w:t>Съвместно в групата отговорете на следните въпроси:</w:t>
      </w:r>
    </w:p>
    <w:p w14:paraId="3510A1C1" w14:textId="77777777" w:rsidR="0086494D" w:rsidRPr="0086494D" w:rsidRDefault="0086494D" w:rsidP="0086494D">
      <w:pPr>
        <w:spacing w:after="0"/>
        <w:rPr>
          <w:rFonts w:ascii="Calibri" w:eastAsia="Calibri" w:hAnsi="Calibri" w:cs="Times New Roman"/>
          <w:kern w:val="0"/>
          <w14:ligatures w14:val="none"/>
        </w:rPr>
      </w:pPr>
    </w:p>
    <w:p w14:paraId="79287603" w14:textId="139D8E12" w:rsidR="00EA03E7" w:rsidRDefault="00EA03E7" w:rsidP="0086494D">
      <w:pPr>
        <w:pStyle w:val="ListParagraph"/>
        <w:numPr>
          <w:ilvl w:val="0"/>
          <w:numId w:val="3"/>
        </w:numPr>
        <w:spacing w:before="100" w:beforeAutospacing="1" w:after="100" w:afterAutospacing="1"/>
        <w:ind w:left="709"/>
        <w:rPr>
          <w:rFonts w:ascii="Calibri" w:eastAsia="Calibri" w:hAnsi="Calibri" w:cs="Times New Roman"/>
          <w:kern w:val="0"/>
          <w14:ligatures w14:val="none"/>
        </w:rPr>
      </w:pPr>
      <w:r>
        <w:rPr>
          <w:rFonts w:ascii="Calibri" w:eastAsia="Calibri" w:hAnsi="Calibri" w:cs="Times New Roman"/>
          <w:kern w:val="0"/>
          <w14:ligatures w14:val="none"/>
        </w:rPr>
        <w:t>К</w:t>
      </w:r>
      <w:r w:rsidRPr="00EA03E7">
        <w:rPr>
          <w:rFonts w:ascii="Calibri" w:eastAsia="Calibri" w:hAnsi="Calibri" w:cs="Times New Roman"/>
          <w:kern w:val="0"/>
          <w14:ligatures w14:val="none"/>
        </w:rPr>
        <w:t>ак се променя броя</w:t>
      </w:r>
      <w:r w:rsidR="00A352EE">
        <w:rPr>
          <w:rFonts w:ascii="Calibri" w:eastAsia="Calibri" w:hAnsi="Calibri" w:cs="Times New Roman"/>
          <w:kern w:val="0"/>
          <w14:ligatures w14:val="none"/>
        </w:rPr>
        <w:t>т</w:t>
      </w:r>
      <w:r w:rsidRPr="00EA03E7">
        <w:rPr>
          <w:rFonts w:ascii="Calibri" w:eastAsia="Calibri" w:hAnsi="Calibri" w:cs="Times New Roman"/>
          <w:kern w:val="0"/>
          <w14:ligatures w14:val="none"/>
        </w:rPr>
        <w:t xml:space="preserve"> на полезните бактерии с повишаване на температурата и времето за всеки продукт</w:t>
      </w:r>
      <w:r>
        <w:rPr>
          <w:rFonts w:ascii="Calibri" w:eastAsia="Calibri" w:hAnsi="Calibri" w:cs="Times New Roman"/>
          <w:kern w:val="0"/>
          <w14:ligatures w14:val="none"/>
        </w:rPr>
        <w:t>?</w:t>
      </w:r>
    </w:p>
    <w:p w14:paraId="2542D437" w14:textId="18CD8CB5" w:rsidR="0086494D" w:rsidRDefault="00EA03E7" w:rsidP="00A352EE">
      <w:pPr>
        <w:spacing w:before="480" w:after="240"/>
        <w:ind w:left="346"/>
        <w:rPr>
          <w:rFonts w:ascii="Calibri" w:eastAsia="Calibri" w:hAnsi="Calibri" w:cs="Times New Roman"/>
          <w:kern w:val="0"/>
          <w14:ligatures w14:val="none"/>
        </w:rPr>
      </w:pPr>
      <w:bookmarkStart w:id="1" w:name="_Hlk141283177"/>
      <w:r w:rsidRPr="00EA03E7">
        <w:rPr>
          <w:rFonts w:ascii="Calibri" w:eastAsia="Calibri" w:hAnsi="Calibri" w:cs="Times New Roman"/>
          <w:kern w:val="0"/>
          <w14:ligatures w14:val="none"/>
        </w:rPr>
        <w:t>--------------------------------------------------------------------------------------------------------------------------------</w:t>
      </w:r>
    </w:p>
    <w:bookmarkEnd w:id="1"/>
    <w:p w14:paraId="2508E4A7" w14:textId="138036DD" w:rsidR="00EA03E7" w:rsidRDefault="00EA03E7" w:rsidP="00EA03E7">
      <w:pPr>
        <w:numPr>
          <w:ilvl w:val="0"/>
          <w:numId w:val="1"/>
        </w:numPr>
        <w:spacing w:before="100" w:beforeAutospacing="1" w:after="100" w:afterAutospacing="1" w:line="240" w:lineRule="auto"/>
        <w:rPr>
          <w:rFonts w:ascii="Calibri" w:eastAsia="Calibri" w:hAnsi="Calibri" w:cs="Times New Roman"/>
          <w:kern w:val="0"/>
          <w14:ligatures w14:val="none"/>
        </w:rPr>
      </w:pPr>
      <w:r>
        <w:rPr>
          <w:rFonts w:ascii="Calibri" w:eastAsia="Calibri" w:hAnsi="Calibri" w:cs="Times New Roman"/>
          <w:kern w:val="0"/>
          <w14:ligatures w14:val="none"/>
        </w:rPr>
        <w:t xml:space="preserve">Кой от двата продукта има </w:t>
      </w:r>
      <w:r w:rsidRPr="00EA03E7">
        <w:rPr>
          <w:rFonts w:ascii="Calibri" w:eastAsia="Calibri" w:hAnsi="Calibri" w:cs="Times New Roman"/>
          <w:kern w:val="0"/>
          <w14:ligatures w14:val="none"/>
        </w:rPr>
        <w:t>повече полезни бактерии при еднакви условия</w:t>
      </w:r>
      <w:r>
        <w:rPr>
          <w:rFonts w:ascii="Calibri" w:eastAsia="Calibri" w:hAnsi="Calibri" w:cs="Times New Roman"/>
          <w:kern w:val="0"/>
          <w14:ligatures w14:val="none"/>
        </w:rPr>
        <w:t>?</w:t>
      </w:r>
    </w:p>
    <w:p w14:paraId="0A90EFAD" w14:textId="209BC9E8" w:rsidR="00EA03E7" w:rsidRPr="00EA03E7" w:rsidRDefault="00EA03E7" w:rsidP="00A352EE">
      <w:pPr>
        <w:spacing w:before="480" w:after="0" w:line="240" w:lineRule="auto"/>
        <w:ind w:left="284"/>
        <w:rPr>
          <w:rFonts w:ascii="Calibri" w:eastAsia="Calibri" w:hAnsi="Calibri" w:cs="Times New Roman"/>
          <w:kern w:val="0"/>
          <w14:ligatures w14:val="none"/>
        </w:rPr>
      </w:pPr>
      <w:r>
        <w:rPr>
          <w:rFonts w:ascii="Calibri" w:eastAsia="Calibri" w:hAnsi="Calibri" w:cs="Times New Roman"/>
          <w:kern w:val="0"/>
          <w14:ligatures w14:val="none"/>
        </w:rPr>
        <w:t>----------------------------------------------------------------------------------------------------------------------</w:t>
      </w:r>
      <w:r w:rsidR="0086494D">
        <w:rPr>
          <w:rFonts w:ascii="Calibri" w:eastAsia="Calibri" w:hAnsi="Calibri" w:cs="Times New Roman"/>
          <w:kern w:val="0"/>
          <w14:ligatures w14:val="none"/>
        </w:rPr>
        <w:t>-----------</w:t>
      </w:r>
    </w:p>
    <w:p w14:paraId="61389A6E" w14:textId="7D072F2E" w:rsidR="00EA03E7" w:rsidRDefault="00EA03E7" w:rsidP="00EA03E7">
      <w:pPr>
        <w:numPr>
          <w:ilvl w:val="0"/>
          <w:numId w:val="1"/>
        </w:numPr>
        <w:spacing w:before="100" w:beforeAutospacing="1" w:after="100" w:afterAutospacing="1" w:line="240" w:lineRule="auto"/>
        <w:rPr>
          <w:rFonts w:ascii="Calibri" w:eastAsia="Calibri" w:hAnsi="Calibri" w:cs="Times New Roman"/>
          <w:kern w:val="0"/>
          <w14:ligatures w14:val="none"/>
        </w:rPr>
      </w:pPr>
      <w:r>
        <w:rPr>
          <w:rFonts w:ascii="Calibri" w:eastAsia="Calibri" w:hAnsi="Calibri" w:cs="Times New Roman"/>
          <w:kern w:val="0"/>
          <w14:ligatures w14:val="none"/>
        </w:rPr>
        <w:t>При какви условия (температура и време ) р</w:t>
      </w:r>
      <w:r w:rsidRPr="00EA03E7">
        <w:rPr>
          <w:rFonts w:ascii="Calibri" w:eastAsia="Calibri" w:hAnsi="Calibri" w:cs="Times New Roman"/>
          <w:kern w:val="0"/>
          <w14:ligatures w14:val="none"/>
        </w:rPr>
        <w:t>азликата в броя на полезните бактерии между двата продукта е по-голяма</w:t>
      </w:r>
      <w:r>
        <w:rPr>
          <w:rFonts w:ascii="Calibri" w:eastAsia="Calibri" w:hAnsi="Calibri" w:cs="Times New Roman"/>
          <w:kern w:val="0"/>
          <w14:ligatures w14:val="none"/>
        </w:rPr>
        <w:t xml:space="preserve">? </w:t>
      </w:r>
      <w:r w:rsidRPr="00EA03E7">
        <w:rPr>
          <w:rFonts w:ascii="Calibri" w:eastAsia="Calibri" w:hAnsi="Calibri" w:cs="Times New Roman"/>
          <w:kern w:val="0"/>
          <w14:ligatures w14:val="none"/>
        </w:rPr>
        <w:t xml:space="preserve"> </w:t>
      </w:r>
    </w:p>
    <w:p w14:paraId="64BBB6BB" w14:textId="6BABE6C3" w:rsidR="00EA03E7" w:rsidRPr="00A352EE" w:rsidRDefault="00EA03E7" w:rsidP="00A352EE">
      <w:pPr>
        <w:spacing w:before="480" w:after="0" w:line="240" w:lineRule="auto"/>
        <w:ind w:left="357"/>
        <w:rPr>
          <w:rFonts w:ascii="Calibri" w:eastAsia="Calibri" w:hAnsi="Calibri" w:cs="Times New Roman"/>
          <w:kern w:val="0"/>
          <w14:ligatures w14:val="none"/>
        </w:rPr>
      </w:pPr>
      <w:r>
        <w:rPr>
          <w:rFonts w:ascii="Calibri" w:eastAsia="Calibri" w:hAnsi="Calibri" w:cs="Times New Roman"/>
          <w:kern w:val="0"/>
          <w14:ligatures w14:val="none"/>
        </w:rPr>
        <w:t>-------------------------------------------------------------------------------------------------------------------------</w:t>
      </w:r>
      <w:r w:rsidR="0086494D">
        <w:rPr>
          <w:rFonts w:ascii="Calibri" w:eastAsia="Calibri" w:hAnsi="Calibri" w:cs="Times New Roman"/>
          <w:kern w:val="0"/>
          <w14:ligatures w14:val="none"/>
        </w:rPr>
        <w:t>-------</w:t>
      </w:r>
    </w:p>
    <w:sectPr w:rsidR="00EA03E7" w:rsidRPr="00A352EE">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0457EF" w14:textId="77777777" w:rsidR="0086494D" w:rsidRDefault="0086494D" w:rsidP="0086494D">
      <w:pPr>
        <w:spacing w:after="0" w:line="240" w:lineRule="auto"/>
      </w:pPr>
      <w:r>
        <w:separator/>
      </w:r>
    </w:p>
  </w:endnote>
  <w:endnote w:type="continuationSeparator" w:id="0">
    <w:p w14:paraId="521C9163" w14:textId="77777777" w:rsidR="0086494D" w:rsidRDefault="0086494D" w:rsidP="00864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6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1346"/>
      <w:gridCol w:w="4608"/>
    </w:tblGrid>
    <w:tr w:rsidR="0086494D" w:rsidRPr="0086494D" w14:paraId="1F430A22" w14:textId="77777777" w:rsidTr="00980A65">
      <w:tc>
        <w:tcPr>
          <w:tcW w:w="4111" w:type="dxa"/>
        </w:tcPr>
        <w:p w14:paraId="38117C3A" w14:textId="77777777" w:rsidR="0086494D" w:rsidRPr="0086494D" w:rsidRDefault="0086494D" w:rsidP="0086494D">
          <w:pPr>
            <w:tabs>
              <w:tab w:val="center" w:pos="4703"/>
              <w:tab w:val="right" w:pos="9406"/>
            </w:tabs>
            <w:ind w:left="-120"/>
            <w:jc w:val="both"/>
            <w:rPr>
              <w:rFonts w:ascii="Calibri" w:eastAsia="Calibri" w:hAnsi="Calibri" w:cs="Times New Roman"/>
              <w:noProof/>
              <w:lang w:val="en-GB"/>
            </w:rPr>
          </w:pPr>
        </w:p>
      </w:tc>
      <w:tc>
        <w:tcPr>
          <w:tcW w:w="1346" w:type="dxa"/>
          <w:vAlign w:val="center"/>
        </w:tcPr>
        <w:p w14:paraId="11D79F9B" w14:textId="77777777" w:rsidR="0086494D" w:rsidRPr="0086494D" w:rsidRDefault="0086494D" w:rsidP="0086494D">
          <w:pPr>
            <w:tabs>
              <w:tab w:val="center" w:pos="4703"/>
              <w:tab w:val="right" w:pos="9406"/>
            </w:tabs>
            <w:ind w:left="-96" w:right="-115"/>
            <w:jc w:val="center"/>
            <w:rPr>
              <w:rFonts w:ascii="Calibri" w:eastAsia="Calibri" w:hAnsi="Calibri" w:cs="Times New Roman"/>
              <w:lang w:val="en-GB"/>
            </w:rPr>
          </w:pPr>
        </w:p>
      </w:tc>
      <w:tc>
        <w:tcPr>
          <w:tcW w:w="4608" w:type="dxa"/>
          <w:vAlign w:val="center"/>
        </w:tcPr>
        <w:p w14:paraId="1812AB51" w14:textId="77777777" w:rsidR="0086494D" w:rsidRPr="0086494D" w:rsidRDefault="0086494D" w:rsidP="0086494D">
          <w:pPr>
            <w:tabs>
              <w:tab w:val="center" w:pos="4703"/>
              <w:tab w:val="right" w:pos="9406"/>
            </w:tabs>
            <w:ind w:right="-107"/>
            <w:jc w:val="both"/>
            <w:rPr>
              <w:rFonts w:ascii="Calibri" w:eastAsia="Calibri" w:hAnsi="Calibri" w:cs="Times New Roman"/>
              <w:sz w:val="16"/>
              <w:szCs w:val="16"/>
              <w:lang w:val="en-GB"/>
            </w:rPr>
          </w:pPr>
        </w:p>
      </w:tc>
    </w:tr>
    <w:tr w:rsidR="0086494D" w:rsidRPr="0086494D" w14:paraId="6CF226EA" w14:textId="77777777" w:rsidTr="00980A65">
      <w:tc>
        <w:tcPr>
          <w:tcW w:w="4111" w:type="dxa"/>
        </w:tcPr>
        <w:p w14:paraId="69E88DAB" w14:textId="77777777" w:rsidR="0086494D" w:rsidRPr="0086494D" w:rsidRDefault="0086494D" w:rsidP="0086494D">
          <w:pPr>
            <w:tabs>
              <w:tab w:val="center" w:pos="4703"/>
              <w:tab w:val="right" w:pos="9406"/>
            </w:tabs>
            <w:ind w:left="-120"/>
            <w:jc w:val="both"/>
            <w:rPr>
              <w:rFonts w:ascii="Calibri" w:eastAsia="Calibri" w:hAnsi="Calibri" w:cs="Times New Roman"/>
              <w:lang w:val="en-GB"/>
            </w:rPr>
          </w:pPr>
          <w:r w:rsidRPr="0086494D">
            <w:rPr>
              <w:rFonts w:ascii="Calibri" w:eastAsia="Calibri" w:hAnsi="Calibri" w:cs="Times New Roman"/>
              <w:noProof/>
              <w:lang w:val="en-GB"/>
            </w:rPr>
            <w:drawing>
              <wp:inline distT="0" distB="0" distL="0" distR="0" wp14:anchorId="20CBD09A" wp14:editId="460E6582">
                <wp:extent cx="2702353" cy="589126"/>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l="1883" r="1883"/>
                        <a:stretch>
                          <a:fillRect/>
                        </a:stretch>
                      </pic:blipFill>
                      <pic:spPr bwMode="auto">
                        <a:xfrm>
                          <a:off x="0" y="0"/>
                          <a:ext cx="2702353" cy="589126"/>
                        </a:xfrm>
                        <a:prstGeom prst="rect">
                          <a:avLst/>
                        </a:prstGeom>
                        <a:ln>
                          <a:noFill/>
                        </a:ln>
                        <a:extLst>
                          <a:ext uri="{53640926-AAD7-44D8-BBD7-CCE9431645EC}">
                            <a14:shadowObscured xmlns:a14="http://schemas.microsoft.com/office/drawing/2010/main"/>
                          </a:ext>
                        </a:extLst>
                      </pic:spPr>
                    </pic:pic>
                  </a:graphicData>
                </a:graphic>
              </wp:inline>
            </w:drawing>
          </w:r>
        </w:p>
      </w:tc>
      <w:tc>
        <w:tcPr>
          <w:tcW w:w="1346" w:type="dxa"/>
          <w:vAlign w:val="center"/>
        </w:tcPr>
        <w:p w14:paraId="198FD8BA" w14:textId="77777777" w:rsidR="0086494D" w:rsidRPr="0086494D" w:rsidRDefault="0086494D" w:rsidP="0086494D">
          <w:pPr>
            <w:tabs>
              <w:tab w:val="center" w:pos="4703"/>
              <w:tab w:val="right" w:pos="9406"/>
            </w:tabs>
            <w:ind w:left="-96" w:right="-115"/>
            <w:jc w:val="center"/>
            <w:rPr>
              <w:rFonts w:ascii="Calibri" w:eastAsia="Calibri" w:hAnsi="Calibri" w:cs="Times New Roman"/>
              <w:sz w:val="16"/>
              <w:szCs w:val="16"/>
              <w:lang w:val="en-GB"/>
            </w:rPr>
          </w:pPr>
          <w:r w:rsidRPr="0086494D">
            <w:rPr>
              <w:rFonts w:ascii="Calibri" w:eastAsia="Calibri" w:hAnsi="Calibri" w:cs="Times New Roman"/>
              <w:lang w:val="en-GB"/>
            </w:rPr>
            <w:t xml:space="preserve">Page </w:t>
          </w:r>
          <w:r w:rsidRPr="0086494D">
            <w:rPr>
              <w:rFonts w:ascii="Calibri" w:eastAsia="Calibri" w:hAnsi="Calibri" w:cs="Times New Roman"/>
              <w:b/>
              <w:bCs/>
              <w:sz w:val="24"/>
              <w:szCs w:val="24"/>
              <w:lang w:val="en-GB"/>
            </w:rPr>
            <w:fldChar w:fldCharType="begin"/>
          </w:r>
          <w:r w:rsidRPr="0086494D">
            <w:rPr>
              <w:rFonts w:ascii="Calibri" w:eastAsia="Calibri" w:hAnsi="Calibri" w:cs="Times New Roman"/>
              <w:b/>
              <w:bCs/>
              <w:lang w:val="en-GB"/>
            </w:rPr>
            <w:instrText xml:space="preserve"> PAGE </w:instrText>
          </w:r>
          <w:r w:rsidRPr="0086494D">
            <w:rPr>
              <w:rFonts w:ascii="Calibri" w:eastAsia="Calibri" w:hAnsi="Calibri" w:cs="Times New Roman"/>
              <w:b/>
              <w:bCs/>
              <w:sz w:val="24"/>
              <w:szCs w:val="24"/>
              <w:lang w:val="en-GB"/>
            </w:rPr>
            <w:fldChar w:fldCharType="separate"/>
          </w:r>
          <w:r w:rsidRPr="0086494D">
            <w:rPr>
              <w:rFonts w:ascii="Calibri" w:eastAsia="Calibri" w:hAnsi="Calibri" w:cs="Times New Roman"/>
              <w:b/>
              <w:bCs/>
              <w:sz w:val="24"/>
              <w:szCs w:val="24"/>
              <w:lang w:val="en-GB"/>
            </w:rPr>
            <w:t>1</w:t>
          </w:r>
          <w:r w:rsidRPr="0086494D">
            <w:rPr>
              <w:rFonts w:ascii="Calibri" w:eastAsia="Calibri" w:hAnsi="Calibri" w:cs="Times New Roman"/>
              <w:b/>
              <w:bCs/>
              <w:sz w:val="24"/>
              <w:szCs w:val="24"/>
              <w:lang w:val="en-GB"/>
            </w:rPr>
            <w:fldChar w:fldCharType="end"/>
          </w:r>
          <w:r w:rsidRPr="0086494D">
            <w:rPr>
              <w:rFonts w:ascii="Calibri" w:eastAsia="Calibri" w:hAnsi="Calibri" w:cs="Times New Roman"/>
              <w:lang w:val="en-GB"/>
            </w:rPr>
            <w:t xml:space="preserve"> of </w:t>
          </w:r>
          <w:r w:rsidRPr="0086494D">
            <w:rPr>
              <w:rFonts w:ascii="Calibri" w:eastAsia="Calibri" w:hAnsi="Calibri" w:cs="Times New Roman"/>
              <w:b/>
              <w:bCs/>
              <w:sz w:val="24"/>
              <w:szCs w:val="24"/>
              <w:lang w:val="en-GB"/>
            </w:rPr>
            <w:fldChar w:fldCharType="begin"/>
          </w:r>
          <w:r w:rsidRPr="0086494D">
            <w:rPr>
              <w:rFonts w:ascii="Calibri" w:eastAsia="Calibri" w:hAnsi="Calibri" w:cs="Times New Roman"/>
              <w:b/>
              <w:bCs/>
              <w:lang w:val="en-GB"/>
            </w:rPr>
            <w:instrText xml:space="preserve"> NUMPAGES  </w:instrText>
          </w:r>
          <w:r w:rsidRPr="0086494D">
            <w:rPr>
              <w:rFonts w:ascii="Calibri" w:eastAsia="Calibri" w:hAnsi="Calibri" w:cs="Times New Roman"/>
              <w:b/>
              <w:bCs/>
              <w:sz w:val="24"/>
              <w:szCs w:val="24"/>
              <w:lang w:val="en-GB"/>
            </w:rPr>
            <w:fldChar w:fldCharType="separate"/>
          </w:r>
          <w:r w:rsidRPr="0086494D">
            <w:rPr>
              <w:rFonts w:ascii="Calibri" w:eastAsia="Calibri" w:hAnsi="Calibri" w:cs="Times New Roman"/>
              <w:b/>
              <w:bCs/>
              <w:sz w:val="24"/>
              <w:szCs w:val="24"/>
              <w:lang w:val="en-GB"/>
            </w:rPr>
            <w:t>2</w:t>
          </w:r>
          <w:r w:rsidRPr="0086494D">
            <w:rPr>
              <w:rFonts w:ascii="Calibri" w:eastAsia="Calibri" w:hAnsi="Calibri" w:cs="Times New Roman"/>
              <w:b/>
              <w:bCs/>
              <w:sz w:val="24"/>
              <w:szCs w:val="24"/>
              <w:lang w:val="en-GB"/>
            </w:rPr>
            <w:fldChar w:fldCharType="end"/>
          </w:r>
        </w:p>
      </w:tc>
      <w:tc>
        <w:tcPr>
          <w:tcW w:w="4608" w:type="dxa"/>
          <w:vAlign w:val="center"/>
        </w:tcPr>
        <w:p w14:paraId="3E7A17DC" w14:textId="77777777" w:rsidR="0086494D" w:rsidRPr="0086494D" w:rsidRDefault="0086494D" w:rsidP="0086494D">
          <w:pPr>
            <w:tabs>
              <w:tab w:val="center" w:pos="4703"/>
              <w:tab w:val="right" w:pos="9406"/>
            </w:tabs>
            <w:ind w:right="-107"/>
            <w:jc w:val="both"/>
            <w:rPr>
              <w:rFonts w:ascii="Calibri" w:eastAsia="Calibri" w:hAnsi="Calibri" w:cs="Times New Roman"/>
              <w:lang w:val="en-GB"/>
            </w:rPr>
          </w:pPr>
          <w:r w:rsidRPr="0086494D">
            <w:rPr>
              <w:rFonts w:ascii="Calibri" w:eastAsia="Calibri" w:hAnsi="Calibri" w:cs="Times New Roman"/>
              <w:sz w:val="16"/>
              <w:szCs w:val="16"/>
              <w:lang w:val="en-GB"/>
            </w:rPr>
            <w:t>The present output has been produced within the We Teach DATA project, implemented with the financial support from the European Commission. The material reflects the views only of the authors, and the Commission cannot be held responsible for any use which may be made of the information contained therein.</w:t>
          </w:r>
        </w:p>
      </w:tc>
    </w:tr>
  </w:tbl>
  <w:p w14:paraId="7704AC17" w14:textId="77777777" w:rsidR="0086494D" w:rsidRPr="0086494D" w:rsidRDefault="0086494D">
    <w:pPr>
      <w:pStyle w:val="Footer"/>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EC8E78" w14:textId="77777777" w:rsidR="0086494D" w:rsidRDefault="0086494D" w:rsidP="0086494D">
      <w:pPr>
        <w:spacing w:after="0" w:line="240" w:lineRule="auto"/>
      </w:pPr>
      <w:r>
        <w:separator/>
      </w:r>
    </w:p>
  </w:footnote>
  <w:footnote w:type="continuationSeparator" w:id="0">
    <w:p w14:paraId="181E822C" w14:textId="77777777" w:rsidR="0086494D" w:rsidRDefault="0086494D" w:rsidP="00864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2"/>
      <w:gridCol w:w="6791"/>
    </w:tblGrid>
    <w:tr w:rsidR="0086494D" w:rsidRPr="0086494D" w14:paraId="64CE1C57" w14:textId="77777777" w:rsidTr="00980A65">
      <w:tc>
        <w:tcPr>
          <w:tcW w:w="3132" w:type="dxa"/>
        </w:tcPr>
        <w:p w14:paraId="7ABB4047" w14:textId="77777777" w:rsidR="0086494D" w:rsidRPr="0086494D" w:rsidRDefault="0086494D" w:rsidP="0086494D">
          <w:pPr>
            <w:tabs>
              <w:tab w:val="center" w:pos="4703"/>
              <w:tab w:val="right" w:pos="9406"/>
            </w:tabs>
            <w:rPr>
              <w:rFonts w:ascii="Calibri" w:eastAsia="Calibri" w:hAnsi="Calibri" w:cs="Times New Roman"/>
              <w:lang w:val="en-GB"/>
            </w:rPr>
          </w:pPr>
          <w:r w:rsidRPr="0086494D">
            <w:rPr>
              <w:rFonts w:ascii="Calibri" w:eastAsia="Calibri" w:hAnsi="Calibri" w:cs="Times New Roman"/>
              <w:noProof/>
              <w:lang w:val="en-GB"/>
            </w:rPr>
            <w:drawing>
              <wp:inline distT="0" distB="0" distL="0" distR="0" wp14:anchorId="52221896" wp14:editId="01160A50">
                <wp:extent cx="1685925" cy="8610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val="0"/>
                            </a:ext>
                          </a:extLst>
                        </a:blip>
                        <a:srcRect l="10843" t="3757" r="13855" b="14858"/>
                        <a:stretch/>
                      </pic:blipFill>
                      <pic:spPr bwMode="auto">
                        <a:xfrm>
                          <a:off x="0" y="0"/>
                          <a:ext cx="1685925" cy="861060"/>
                        </a:xfrm>
                        <a:prstGeom prst="rect">
                          <a:avLst/>
                        </a:prstGeom>
                        <a:ln>
                          <a:noFill/>
                        </a:ln>
                        <a:extLst>
                          <a:ext uri="{53640926-AAD7-44D8-BBD7-CCE9431645EC}">
                            <a14:shadowObscured xmlns:a14="http://schemas.microsoft.com/office/drawing/2010/main"/>
                          </a:ext>
                        </a:extLst>
                      </pic:spPr>
                    </pic:pic>
                  </a:graphicData>
                </a:graphic>
              </wp:inline>
            </w:drawing>
          </w:r>
        </w:p>
      </w:tc>
      <w:tc>
        <w:tcPr>
          <w:tcW w:w="6791" w:type="dxa"/>
        </w:tcPr>
        <w:p w14:paraId="7C9DE50A" w14:textId="77777777" w:rsidR="0086494D" w:rsidRPr="0086494D" w:rsidRDefault="0086494D" w:rsidP="0086494D">
          <w:pPr>
            <w:tabs>
              <w:tab w:val="center" w:pos="4703"/>
              <w:tab w:val="right" w:pos="9406"/>
            </w:tabs>
            <w:jc w:val="right"/>
            <w:rPr>
              <w:rFonts w:ascii="Calibri" w:eastAsia="Calibri" w:hAnsi="Calibri" w:cs="Calibri"/>
              <w:sz w:val="20"/>
              <w:szCs w:val="20"/>
              <w:lang w:val="en-GB"/>
            </w:rPr>
          </w:pPr>
        </w:p>
        <w:p w14:paraId="5068BD92" w14:textId="77777777" w:rsidR="0086494D" w:rsidRPr="0086494D" w:rsidRDefault="0086494D" w:rsidP="0086494D">
          <w:pPr>
            <w:tabs>
              <w:tab w:val="center" w:pos="4703"/>
              <w:tab w:val="right" w:pos="9406"/>
            </w:tabs>
            <w:jc w:val="right"/>
            <w:rPr>
              <w:rFonts w:ascii="Calibri" w:eastAsia="Calibri" w:hAnsi="Calibri" w:cs="Calibri"/>
              <w:sz w:val="20"/>
              <w:szCs w:val="20"/>
              <w:lang w:val="en-GB"/>
            </w:rPr>
          </w:pPr>
        </w:p>
        <w:p w14:paraId="5D3D7D81" w14:textId="77777777" w:rsidR="0086494D" w:rsidRPr="0086494D" w:rsidRDefault="0086494D" w:rsidP="0086494D">
          <w:pPr>
            <w:tabs>
              <w:tab w:val="center" w:pos="4703"/>
              <w:tab w:val="right" w:pos="9406"/>
            </w:tabs>
            <w:jc w:val="right"/>
            <w:rPr>
              <w:rFonts w:ascii="Arial Narrow" w:eastAsia="Calibri" w:hAnsi="Arial Narrow" w:cs="Times New Roman"/>
              <w:color w:val="4370B7"/>
              <w:sz w:val="26"/>
              <w:szCs w:val="26"/>
              <w:lang w:val="en-GB"/>
            </w:rPr>
          </w:pPr>
          <w:r w:rsidRPr="0086494D">
            <w:rPr>
              <w:rFonts w:ascii="Arial Narrow" w:eastAsia="Calibri" w:hAnsi="Arial Narrow" w:cs="Times New Roman"/>
              <w:color w:val="4370B7"/>
              <w:sz w:val="26"/>
              <w:szCs w:val="26"/>
              <w:lang w:val="en-GB"/>
            </w:rPr>
            <w:t>WE TEACH DATA</w:t>
          </w:r>
        </w:p>
        <w:p w14:paraId="1B04942F" w14:textId="77777777" w:rsidR="0086494D" w:rsidRPr="0086494D" w:rsidRDefault="0086494D" w:rsidP="0086494D">
          <w:pPr>
            <w:tabs>
              <w:tab w:val="center" w:pos="4703"/>
              <w:tab w:val="right" w:pos="9406"/>
            </w:tabs>
            <w:jc w:val="right"/>
            <w:rPr>
              <w:rFonts w:ascii="Calibri" w:eastAsia="Calibri" w:hAnsi="Calibri" w:cs="Times New Roman"/>
              <w:sz w:val="20"/>
              <w:szCs w:val="20"/>
              <w:lang w:val="en-GB"/>
            </w:rPr>
          </w:pPr>
          <w:r w:rsidRPr="0086494D">
            <w:rPr>
              <w:rFonts w:ascii="Calibri" w:eastAsia="Calibri" w:hAnsi="Calibri" w:cs="Times New Roman"/>
              <w:sz w:val="20"/>
              <w:szCs w:val="20"/>
              <w:lang w:val="en-GB"/>
            </w:rPr>
            <w:t>Inspire Teachers to Integrate DATA Science in STEM Subjects</w:t>
          </w:r>
        </w:p>
        <w:p w14:paraId="19B58C25" w14:textId="77777777" w:rsidR="0086494D" w:rsidRPr="0086494D" w:rsidRDefault="0086494D" w:rsidP="0086494D">
          <w:pPr>
            <w:tabs>
              <w:tab w:val="center" w:pos="4703"/>
              <w:tab w:val="right" w:pos="9406"/>
            </w:tabs>
            <w:jc w:val="right"/>
            <w:rPr>
              <w:rFonts w:ascii="Calibri" w:eastAsia="Calibri" w:hAnsi="Calibri" w:cs="Times New Roman"/>
              <w:lang w:val="en-GB"/>
            </w:rPr>
          </w:pPr>
          <w:r w:rsidRPr="0086494D">
            <w:rPr>
              <w:rFonts w:ascii="Calibri" w:eastAsia="Calibri" w:hAnsi="Calibri" w:cs="Times New Roman"/>
              <w:sz w:val="20"/>
              <w:szCs w:val="20"/>
              <w:lang w:val="en-GB"/>
            </w:rPr>
            <w:t>2022-1-BG01-KA220-SCH-000085398</w:t>
          </w:r>
        </w:p>
      </w:tc>
    </w:tr>
  </w:tbl>
  <w:p w14:paraId="518E2D8D" w14:textId="77777777" w:rsidR="0086494D" w:rsidRDefault="008649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8249BE"/>
    <w:multiLevelType w:val="hybridMultilevel"/>
    <w:tmpl w:val="94B42124"/>
    <w:lvl w:ilvl="0" w:tplc="0402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0152B07"/>
    <w:multiLevelType w:val="hybridMultilevel"/>
    <w:tmpl w:val="B7A02944"/>
    <w:lvl w:ilvl="0" w:tplc="0409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 w15:restartNumberingAfterBreak="0">
    <w:nsid w:val="5D611468"/>
    <w:multiLevelType w:val="multilevel"/>
    <w:tmpl w:val="056AF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1444323">
    <w:abstractNumId w:val="2"/>
  </w:num>
  <w:num w:numId="2" w16cid:durableId="1396665325">
    <w:abstractNumId w:val="0"/>
  </w:num>
  <w:num w:numId="3" w16cid:durableId="476608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3E7"/>
    <w:rsid w:val="0000447B"/>
    <w:rsid w:val="00033A4A"/>
    <w:rsid w:val="001F1B81"/>
    <w:rsid w:val="00242B2D"/>
    <w:rsid w:val="002A335B"/>
    <w:rsid w:val="00302CA4"/>
    <w:rsid w:val="003D5A32"/>
    <w:rsid w:val="005151DD"/>
    <w:rsid w:val="005F36D6"/>
    <w:rsid w:val="00600960"/>
    <w:rsid w:val="0086494D"/>
    <w:rsid w:val="00904EC9"/>
    <w:rsid w:val="0091043D"/>
    <w:rsid w:val="009D44BB"/>
    <w:rsid w:val="009E4D0C"/>
    <w:rsid w:val="00A352EE"/>
    <w:rsid w:val="00C1416F"/>
    <w:rsid w:val="00D34ED8"/>
    <w:rsid w:val="00E55DE1"/>
    <w:rsid w:val="00E56E45"/>
    <w:rsid w:val="00EA03E7"/>
    <w:rsid w:val="00EB01C7"/>
    <w:rsid w:val="00F3226F"/>
    <w:rsid w:val="00F4444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D0986"/>
  <w15:chartTrackingRefBased/>
  <w15:docId w15:val="{BF8DA44F-3164-4A53-BD49-3F7CB2D18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3E7"/>
    <w:pPr>
      <w:ind w:left="720"/>
      <w:contextualSpacing/>
    </w:pPr>
  </w:style>
  <w:style w:type="paragraph" w:styleId="Header">
    <w:name w:val="header"/>
    <w:basedOn w:val="Normal"/>
    <w:link w:val="HeaderChar"/>
    <w:uiPriority w:val="99"/>
    <w:unhideWhenUsed/>
    <w:rsid w:val="0086494D"/>
    <w:pPr>
      <w:tabs>
        <w:tab w:val="center" w:pos="4703"/>
        <w:tab w:val="right" w:pos="9406"/>
      </w:tabs>
      <w:spacing w:after="0" w:line="240" w:lineRule="auto"/>
    </w:pPr>
  </w:style>
  <w:style w:type="character" w:customStyle="1" w:styleId="HeaderChar">
    <w:name w:val="Header Char"/>
    <w:basedOn w:val="DefaultParagraphFont"/>
    <w:link w:val="Header"/>
    <w:uiPriority w:val="99"/>
    <w:rsid w:val="0086494D"/>
  </w:style>
  <w:style w:type="paragraph" w:styleId="Footer">
    <w:name w:val="footer"/>
    <w:basedOn w:val="Normal"/>
    <w:link w:val="FooterChar"/>
    <w:uiPriority w:val="99"/>
    <w:unhideWhenUsed/>
    <w:rsid w:val="0086494D"/>
    <w:pPr>
      <w:tabs>
        <w:tab w:val="center" w:pos="4703"/>
        <w:tab w:val="right" w:pos="9406"/>
      </w:tabs>
      <w:spacing w:after="0" w:line="240" w:lineRule="auto"/>
    </w:pPr>
  </w:style>
  <w:style w:type="character" w:customStyle="1" w:styleId="FooterChar">
    <w:name w:val="Footer Char"/>
    <w:basedOn w:val="DefaultParagraphFont"/>
    <w:link w:val="Footer"/>
    <w:uiPriority w:val="99"/>
    <w:rsid w:val="0086494D"/>
  </w:style>
  <w:style w:type="table" w:styleId="TableGrid">
    <w:name w:val="Table Grid"/>
    <w:basedOn w:val="TableNormal"/>
    <w:uiPriority w:val="39"/>
    <w:rsid w:val="0086494D"/>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224</Words>
  <Characters>1282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 Парова</dc:creator>
  <cp:keywords/>
  <dc:description/>
  <cp:lastModifiedBy>Letelina Krumova</cp:lastModifiedBy>
  <cp:revision>17</cp:revision>
  <dcterms:created xsi:type="dcterms:W3CDTF">2023-10-04T12:03:00Z</dcterms:created>
  <dcterms:modified xsi:type="dcterms:W3CDTF">2024-11-29T12:43:00Z</dcterms:modified>
</cp:coreProperties>
</file>